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1CB667" w14:textId="77777777" w:rsidR="00810F6F" w:rsidRDefault="00810F6F" w:rsidP="00810F6F">
      <w:pPr>
        <w:jc w:val="center"/>
        <w:rPr>
          <w:sz w:val="32"/>
        </w:rPr>
      </w:pPr>
    </w:p>
    <w:p w14:paraId="0A8E3F19" w14:textId="77777777" w:rsidR="00810F6F" w:rsidRDefault="00810F6F" w:rsidP="00810F6F">
      <w:pPr>
        <w:jc w:val="center"/>
        <w:rPr>
          <w:sz w:val="32"/>
        </w:rPr>
      </w:pPr>
    </w:p>
    <w:p w14:paraId="0E1765F8" w14:textId="77777777" w:rsidR="00810F6F" w:rsidRDefault="00810F6F" w:rsidP="00810F6F">
      <w:pPr>
        <w:jc w:val="center"/>
        <w:rPr>
          <w:sz w:val="32"/>
        </w:rPr>
      </w:pPr>
    </w:p>
    <w:p w14:paraId="32AFA44D" w14:textId="7A9E316A" w:rsidR="00810F6F" w:rsidRDefault="00810F6F" w:rsidP="00810F6F">
      <w:pPr>
        <w:jc w:val="center"/>
        <w:rPr>
          <w:sz w:val="32"/>
        </w:rPr>
      </w:pPr>
      <w:r>
        <w:rPr>
          <w:sz w:val="32"/>
        </w:rPr>
        <w:t>COOP</w:t>
      </w:r>
      <w:r w:rsidR="00973EC0">
        <w:rPr>
          <w:sz w:val="32"/>
        </w:rPr>
        <w:t>E</w:t>
      </w:r>
      <w:r>
        <w:rPr>
          <w:sz w:val="32"/>
        </w:rPr>
        <w:t>RATIVE PATENT CLASSIFICATION</w:t>
      </w:r>
    </w:p>
    <w:p w14:paraId="173EE336" w14:textId="77777777" w:rsidR="00810F6F" w:rsidRDefault="00810F6F" w:rsidP="00810F6F">
      <w:pPr>
        <w:rPr>
          <w:sz w:val="32"/>
        </w:rPr>
      </w:pPr>
    </w:p>
    <w:p w14:paraId="629F3BCC" w14:textId="77777777" w:rsidR="00810F6F" w:rsidRDefault="00810F6F" w:rsidP="00810F6F">
      <w:pPr>
        <w:rPr>
          <w:sz w:val="32"/>
        </w:rPr>
      </w:pPr>
    </w:p>
    <w:p w14:paraId="11C5EF42" w14:textId="77777777" w:rsidR="00810F6F" w:rsidRDefault="00810F6F" w:rsidP="00810F6F">
      <w:pPr>
        <w:rPr>
          <w:sz w:val="32"/>
        </w:rPr>
      </w:pPr>
    </w:p>
    <w:p w14:paraId="71786AE6" w14:textId="77777777" w:rsidR="00810F6F" w:rsidRDefault="00956B8B" w:rsidP="00956B8B">
      <w:pPr>
        <w:ind w:left="2160"/>
        <w:rPr>
          <w:sz w:val="32"/>
        </w:rPr>
      </w:pPr>
      <w:r w:rsidRPr="00E04BCF">
        <w:rPr>
          <w:noProof/>
          <w:lang w:eastAsia="en-GB"/>
        </w:rPr>
        <w:drawing>
          <wp:inline distT="0" distB="0" distL="0" distR="0" wp14:anchorId="165D0DFC" wp14:editId="0AEE4C59">
            <wp:extent cx="1419225" cy="495300"/>
            <wp:effectExtent l="0" t="0" r="9525" b="0"/>
            <wp:docPr id="2" name="Picture 2" descr="USPT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PTO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9225" cy="495300"/>
                    </a:xfrm>
                    <a:prstGeom prst="rect">
                      <a:avLst/>
                    </a:prstGeom>
                    <a:noFill/>
                    <a:ln>
                      <a:noFill/>
                    </a:ln>
                  </pic:spPr>
                </pic:pic>
              </a:graphicData>
            </a:graphic>
          </wp:inline>
        </w:drawing>
      </w:r>
      <w:r w:rsidRPr="00956B8B">
        <w:rPr>
          <w:noProof/>
        </w:rPr>
        <w:t xml:space="preserve"> </w:t>
      </w:r>
      <w:r w:rsidRPr="00E04BCF">
        <w:rPr>
          <w:noProof/>
          <w:lang w:eastAsia="en-GB"/>
        </w:rPr>
        <w:drawing>
          <wp:inline distT="0" distB="0" distL="0" distR="0" wp14:anchorId="72F3B6F7" wp14:editId="0ABF0A42">
            <wp:extent cx="1447800" cy="495300"/>
            <wp:effectExtent l="0" t="0" r="0" b="0"/>
            <wp:docPr id="3" name="Picture 3" descr="Logo European Paten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European Patent Offi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800" cy="495300"/>
                    </a:xfrm>
                    <a:prstGeom prst="rect">
                      <a:avLst/>
                    </a:prstGeom>
                    <a:noFill/>
                    <a:ln>
                      <a:noFill/>
                    </a:ln>
                  </pic:spPr>
                </pic:pic>
              </a:graphicData>
            </a:graphic>
          </wp:inline>
        </w:drawing>
      </w:r>
    </w:p>
    <w:p w14:paraId="33A9F50A" w14:textId="77777777" w:rsidR="00810F6F" w:rsidRDefault="00810F6F" w:rsidP="00810F6F">
      <w:pPr>
        <w:jc w:val="center"/>
        <w:rPr>
          <w:sz w:val="32"/>
        </w:rPr>
      </w:pPr>
      <w:r>
        <w:rPr>
          <w:sz w:val="32"/>
        </w:rPr>
        <w:t>Prepared by USPTO and EPO</w:t>
      </w:r>
    </w:p>
    <w:p w14:paraId="1A2A414C" w14:textId="77777777" w:rsidR="005F4396" w:rsidRDefault="005F4396"/>
    <w:p w14:paraId="6217D115" w14:textId="77777777" w:rsidR="005F4396" w:rsidRDefault="005F4396"/>
    <w:p w14:paraId="46BCEF9D" w14:textId="77777777" w:rsidR="005F4396" w:rsidRDefault="005F4396">
      <w:pPr>
        <w:rPr>
          <w:sz w:val="32"/>
        </w:rPr>
      </w:pPr>
    </w:p>
    <w:p w14:paraId="594143D5" w14:textId="77777777" w:rsidR="005F4396" w:rsidRDefault="005F4396">
      <w:pPr>
        <w:pBdr>
          <w:bottom w:val="single" w:sz="24" w:space="1" w:color="auto"/>
        </w:pBdr>
        <w:jc w:val="center"/>
        <w:rPr>
          <w:sz w:val="32"/>
        </w:rPr>
      </w:pPr>
    </w:p>
    <w:p w14:paraId="37D42E80" w14:textId="77777777" w:rsidR="005F4396" w:rsidRDefault="005F4396"/>
    <w:p w14:paraId="6208C275" w14:textId="77777777" w:rsidR="005F4396" w:rsidRDefault="005F4396">
      <w:pPr>
        <w:pStyle w:val="Title"/>
        <w:rPr>
          <w:sz w:val="44"/>
        </w:rPr>
      </w:pPr>
      <w:r>
        <w:rPr>
          <w:sz w:val="44"/>
        </w:rPr>
        <w:fldChar w:fldCharType="begin"/>
      </w:r>
      <w:r>
        <w:rPr>
          <w:sz w:val="44"/>
        </w:rPr>
        <w:instrText xml:space="preserve"> TITLE  \* MERGEFORMAT </w:instrText>
      </w:r>
      <w:r>
        <w:rPr>
          <w:sz w:val="44"/>
        </w:rPr>
        <w:fldChar w:fldCharType="separate"/>
      </w:r>
      <w:r w:rsidR="00CC20D2">
        <w:rPr>
          <w:sz w:val="44"/>
        </w:rPr>
        <w:t>C</w:t>
      </w:r>
      <w:r w:rsidR="00F13507">
        <w:rPr>
          <w:sz w:val="44"/>
        </w:rPr>
        <w:t>PC Compilation File Specification</w:t>
      </w:r>
      <w:r>
        <w:rPr>
          <w:sz w:val="44"/>
        </w:rPr>
        <w:fldChar w:fldCharType="end"/>
      </w:r>
    </w:p>
    <w:p w14:paraId="0518FA2B" w14:textId="77777777" w:rsidR="005F4396" w:rsidRDefault="005F4396"/>
    <w:p w14:paraId="2A41FA2C" w14:textId="77777777" w:rsidR="005F4396" w:rsidRPr="00D31516" w:rsidRDefault="005F4396"/>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7"/>
        <w:gridCol w:w="1228"/>
        <w:gridCol w:w="992"/>
        <w:gridCol w:w="1276"/>
        <w:gridCol w:w="3932"/>
      </w:tblGrid>
      <w:tr w:rsidR="005F4396" w:rsidRPr="001266C8" w14:paraId="67584005" w14:textId="77777777" w:rsidTr="00392755">
        <w:trPr>
          <w:trHeight w:val="241"/>
        </w:trPr>
        <w:tc>
          <w:tcPr>
            <w:tcW w:w="1857" w:type="dxa"/>
          </w:tcPr>
          <w:p w14:paraId="40272674" w14:textId="77777777" w:rsidR="005F4396" w:rsidRPr="001266C8" w:rsidRDefault="005F4396">
            <w:pPr>
              <w:pStyle w:val="NormalSmall"/>
              <w:jc w:val="center"/>
            </w:pPr>
            <w:r w:rsidRPr="001266C8">
              <w:t>Date</w:t>
            </w:r>
          </w:p>
        </w:tc>
        <w:tc>
          <w:tcPr>
            <w:tcW w:w="1228" w:type="dxa"/>
          </w:tcPr>
          <w:p w14:paraId="38FAFA05" w14:textId="77777777" w:rsidR="005F4396" w:rsidRPr="001266C8" w:rsidRDefault="005F4396">
            <w:pPr>
              <w:pStyle w:val="NormalSmall"/>
              <w:jc w:val="center"/>
            </w:pPr>
            <w:r w:rsidRPr="001266C8">
              <w:t>By</w:t>
            </w:r>
          </w:p>
        </w:tc>
        <w:tc>
          <w:tcPr>
            <w:tcW w:w="992" w:type="dxa"/>
          </w:tcPr>
          <w:p w14:paraId="0F566F68" w14:textId="77777777" w:rsidR="005F4396" w:rsidRPr="001266C8" w:rsidRDefault="005F4396">
            <w:pPr>
              <w:pStyle w:val="NormalSmall"/>
              <w:jc w:val="center"/>
            </w:pPr>
            <w:r w:rsidRPr="001266C8">
              <w:t>Version</w:t>
            </w:r>
          </w:p>
        </w:tc>
        <w:tc>
          <w:tcPr>
            <w:tcW w:w="1276" w:type="dxa"/>
          </w:tcPr>
          <w:p w14:paraId="01FC973E" w14:textId="77777777" w:rsidR="005F4396" w:rsidRPr="001266C8" w:rsidRDefault="005F4396">
            <w:pPr>
              <w:pStyle w:val="NormalSmall"/>
              <w:jc w:val="center"/>
            </w:pPr>
            <w:r w:rsidRPr="001266C8">
              <w:t>Status</w:t>
            </w:r>
          </w:p>
        </w:tc>
        <w:tc>
          <w:tcPr>
            <w:tcW w:w="3932" w:type="dxa"/>
          </w:tcPr>
          <w:p w14:paraId="5242CA50" w14:textId="77777777" w:rsidR="005F4396" w:rsidRPr="001266C8" w:rsidRDefault="005F4396" w:rsidP="009F5F52">
            <w:pPr>
              <w:pStyle w:val="NormalSmall"/>
              <w:jc w:val="left"/>
            </w:pPr>
            <w:r w:rsidRPr="001266C8">
              <w:t>Modification</w:t>
            </w:r>
          </w:p>
        </w:tc>
      </w:tr>
      <w:tr w:rsidR="001202CB" w:rsidRPr="001266C8" w14:paraId="18774A0E" w14:textId="77777777" w:rsidTr="00392755">
        <w:trPr>
          <w:trHeight w:val="241"/>
        </w:trPr>
        <w:tc>
          <w:tcPr>
            <w:tcW w:w="1857" w:type="dxa"/>
            <w:tcBorders>
              <w:top w:val="single" w:sz="4" w:space="0" w:color="auto"/>
              <w:left w:val="single" w:sz="4" w:space="0" w:color="auto"/>
              <w:bottom w:val="single" w:sz="4" w:space="0" w:color="auto"/>
              <w:right w:val="single" w:sz="4" w:space="0" w:color="auto"/>
            </w:tcBorders>
          </w:tcPr>
          <w:p w14:paraId="3F9CF24F" w14:textId="77777777" w:rsidR="001202CB" w:rsidRPr="001266C8" w:rsidRDefault="00AE5D85" w:rsidP="001202CB">
            <w:pPr>
              <w:pStyle w:val="NormalSmall"/>
              <w:jc w:val="center"/>
            </w:pPr>
            <w:r>
              <w:t>May 25</w:t>
            </w:r>
            <w:r w:rsidR="001202CB" w:rsidRPr="001266C8">
              <w:t>, 201</w:t>
            </w:r>
            <w:r w:rsidR="00D9476A">
              <w:t>8</w:t>
            </w:r>
          </w:p>
        </w:tc>
        <w:tc>
          <w:tcPr>
            <w:tcW w:w="1228" w:type="dxa"/>
            <w:tcBorders>
              <w:top w:val="single" w:sz="4" w:space="0" w:color="auto"/>
              <w:left w:val="single" w:sz="4" w:space="0" w:color="auto"/>
              <w:bottom w:val="single" w:sz="4" w:space="0" w:color="auto"/>
              <w:right w:val="single" w:sz="4" w:space="0" w:color="auto"/>
            </w:tcBorders>
          </w:tcPr>
          <w:p w14:paraId="03088929" w14:textId="77777777" w:rsidR="001202CB" w:rsidRPr="001266C8" w:rsidRDefault="006829D6" w:rsidP="001202CB">
            <w:pPr>
              <w:pStyle w:val="NormalSmall"/>
              <w:jc w:val="center"/>
            </w:pPr>
            <w:r>
              <w:t>USPTO</w:t>
            </w:r>
          </w:p>
        </w:tc>
        <w:tc>
          <w:tcPr>
            <w:tcW w:w="992" w:type="dxa"/>
            <w:tcBorders>
              <w:top w:val="single" w:sz="4" w:space="0" w:color="auto"/>
              <w:left w:val="single" w:sz="4" w:space="0" w:color="auto"/>
              <w:bottom w:val="single" w:sz="4" w:space="0" w:color="auto"/>
              <w:right w:val="single" w:sz="4" w:space="0" w:color="auto"/>
            </w:tcBorders>
          </w:tcPr>
          <w:p w14:paraId="79828FCE" w14:textId="4C43D97D" w:rsidR="001202CB" w:rsidRPr="001266C8" w:rsidRDefault="00034D3D" w:rsidP="001202CB">
            <w:pPr>
              <w:pStyle w:val="NormalSmall"/>
              <w:jc w:val="center"/>
            </w:pPr>
            <w:r>
              <w:t>0.1</w:t>
            </w:r>
            <w:r w:rsidR="001202CB" w:rsidRPr="001266C8">
              <w:t xml:space="preserve"> </w:t>
            </w:r>
          </w:p>
        </w:tc>
        <w:tc>
          <w:tcPr>
            <w:tcW w:w="1276" w:type="dxa"/>
            <w:tcBorders>
              <w:top w:val="single" w:sz="4" w:space="0" w:color="auto"/>
              <w:left w:val="single" w:sz="4" w:space="0" w:color="auto"/>
              <w:bottom w:val="single" w:sz="4" w:space="0" w:color="auto"/>
              <w:right w:val="single" w:sz="4" w:space="0" w:color="auto"/>
            </w:tcBorders>
          </w:tcPr>
          <w:p w14:paraId="20D3CE99" w14:textId="07C938F2" w:rsidR="001202CB" w:rsidRPr="001266C8" w:rsidRDefault="00D81FA9" w:rsidP="001202CB">
            <w:pPr>
              <w:pStyle w:val="NormalSmall"/>
              <w:jc w:val="center"/>
            </w:pPr>
            <w:r>
              <w:t>Draft</w:t>
            </w:r>
          </w:p>
        </w:tc>
        <w:tc>
          <w:tcPr>
            <w:tcW w:w="3932" w:type="dxa"/>
            <w:tcBorders>
              <w:top w:val="single" w:sz="4" w:space="0" w:color="auto"/>
              <w:left w:val="single" w:sz="4" w:space="0" w:color="auto"/>
              <w:bottom w:val="single" w:sz="4" w:space="0" w:color="auto"/>
              <w:right w:val="single" w:sz="4" w:space="0" w:color="auto"/>
            </w:tcBorders>
          </w:tcPr>
          <w:p w14:paraId="78A97841" w14:textId="77777777" w:rsidR="001202CB" w:rsidRPr="001266C8" w:rsidRDefault="001202CB" w:rsidP="009F5F52">
            <w:pPr>
              <w:pStyle w:val="NormalSmall"/>
              <w:jc w:val="left"/>
            </w:pPr>
            <w:r w:rsidRPr="001266C8">
              <w:t>Creation</w:t>
            </w:r>
          </w:p>
        </w:tc>
      </w:tr>
      <w:tr w:rsidR="001202CB" w:rsidRPr="001266C8" w14:paraId="3BDBE738" w14:textId="77777777" w:rsidTr="00392755">
        <w:trPr>
          <w:trHeight w:val="241"/>
        </w:trPr>
        <w:tc>
          <w:tcPr>
            <w:tcW w:w="1857" w:type="dxa"/>
            <w:tcBorders>
              <w:top w:val="single" w:sz="4" w:space="0" w:color="auto"/>
              <w:left w:val="single" w:sz="4" w:space="0" w:color="auto"/>
              <w:bottom w:val="single" w:sz="4" w:space="0" w:color="auto"/>
              <w:right w:val="single" w:sz="4" w:space="0" w:color="auto"/>
            </w:tcBorders>
          </w:tcPr>
          <w:p w14:paraId="3360B90D" w14:textId="6162740C" w:rsidR="001202CB" w:rsidRPr="001266C8" w:rsidRDefault="00034D3D" w:rsidP="001202CB">
            <w:pPr>
              <w:pStyle w:val="NormalSmall"/>
              <w:jc w:val="center"/>
            </w:pPr>
            <w:r>
              <w:t>July 7, 2018</w:t>
            </w:r>
          </w:p>
        </w:tc>
        <w:tc>
          <w:tcPr>
            <w:tcW w:w="1228" w:type="dxa"/>
            <w:tcBorders>
              <w:top w:val="single" w:sz="4" w:space="0" w:color="auto"/>
              <w:left w:val="single" w:sz="4" w:space="0" w:color="auto"/>
              <w:bottom w:val="single" w:sz="4" w:space="0" w:color="auto"/>
              <w:right w:val="single" w:sz="4" w:space="0" w:color="auto"/>
            </w:tcBorders>
          </w:tcPr>
          <w:p w14:paraId="20A809E2" w14:textId="5652B9C3" w:rsidR="001202CB" w:rsidRPr="001266C8" w:rsidRDefault="00034D3D" w:rsidP="001202CB">
            <w:pPr>
              <w:pStyle w:val="NormalSmall"/>
              <w:jc w:val="center"/>
            </w:pPr>
            <w:r>
              <w:t>USPTO</w:t>
            </w:r>
          </w:p>
        </w:tc>
        <w:tc>
          <w:tcPr>
            <w:tcW w:w="992" w:type="dxa"/>
            <w:tcBorders>
              <w:top w:val="single" w:sz="4" w:space="0" w:color="auto"/>
              <w:left w:val="single" w:sz="4" w:space="0" w:color="auto"/>
              <w:bottom w:val="single" w:sz="4" w:space="0" w:color="auto"/>
              <w:right w:val="single" w:sz="4" w:space="0" w:color="auto"/>
            </w:tcBorders>
          </w:tcPr>
          <w:p w14:paraId="698FD4A1" w14:textId="2906BBF5" w:rsidR="001202CB" w:rsidRPr="001266C8" w:rsidRDefault="00D81FA9" w:rsidP="001202CB">
            <w:pPr>
              <w:pStyle w:val="NormalSmall"/>
              <w:jc w:val="center"/>
            </w:pPr>
            <w:r>
              <w:t>1.0</w:t>
            </w:r>
          </w:p>
        </w:tc>
        <w:tc>
          <w:tcPr>
            <w:tcW w:w="1276" w:type="dxa"/>
            <w:tcBorders>
              <w:top w:val="single" w:sz="4" w:space="0" w:color="auto"/>
              <w:left w:val="single" w:sz="4" w:space="0" w:color="auto"/>
              <w:bottom w:val="single" w:sz="4" w:space="0" w:color="auto"/>
              <w:right w:val="single" w:sz="4" w:space="0" w:color="auto"/>
            </w:tcBorders>
          </w:tcPr>
          <w:p w14:paraId="4DDD00CD" w14:textId="0FF60568" w:rsidR="001202CB" w:rsidRPr="001266C8" w:rsidRDefault="00D81FA9" w:rsidP="001202CB">
            <w:pPr>
              <w:pStyle w:val="NormalSmall"/>
              <w:jc w:val="center"/>
            </w:pPr>
            <w:r>
              <w:t>Revised</w:t>
            </w:r>
          </w:p>
        </w:tc>
        <w:tc>
          <w:tcPr>
            <w:tcW w:w="3932" w:type="dxa"/>
            <w:tcBorders>
              <w:top w:val="single" w:sz="4" w:space="0" w:color="auto"/>
              <w:left w:val="single" w:sz="4" w:space="0" w:color="auto"/>
              <w:bottom w:val="single" w:sz="4" w:space="0" w:color="auto"/>
              <w:right w:val="single" w:sz="4" w:space="0" w:color="auto"/>
            </w:tcBorders>
          </w:tcPr>
          <w:p w14:paraId="327489EC" w14:textId="67851EC5" w:rsidR="001202CB" w:rsidRPr="001266C8" w:rsidRDefault="00B856C4" w:rsidP="009F5F52">
            <w:pPr>
              <w:pStyle w:val="NormalSmall"/>
              <w:jc w:val="left"/>
            </w:pPr>
            <w:r>
              <w:t>Clarified</w:t>
            </w:r>
            <w:r w:rsidR="00D81FA9">
              <w:t xml:space="preserve"> </w:t>
            </w:r>
            <w:r>
              <w:t>description, updated example</w:t>
            </w:r>
          </w:p>
        </w:tc>
      </w:tr>
      <w:tr w:rsidR="00AB71CE" w:rsidRPr="001266C8" w14:paraId="17CB3695" w14:textId="77777777" w:rsidTr="00392755">
        <w:trPr>
          <w:trHeight w:val="241"/>
        </w:trPr>
        <w:tc>
          <w:tcPr>
            <w:tcW w:w="1857" w:type="dxa"/>
            <w:tcBorders>
              <w:top w:val="single" w:sz="4" w:space="0" w:color="auto"/>
              <w:left w:val="single" w:sz="4" w:space="0" w:color="auto"/>
              <w:bottom w:val="single" w:sz="4" w:space="0" w:color="auto"/>
              <w:right w:val="single" w:sz="4" w:space="0" w:color="auto"/>
            </w:tcBorders>
          </w:tcPr>
          <w:p w14:paraId="7E4229EE" w14:textId="3C927AD5" w:rsidR="00AB71CE" w:rsidRPr="001266C8" w:rsidRDefault="00567934" w:rsidP="001202CB">
            <w:pPr>
              <w:pStyle w:val="NormalSmall"/>
              <w:jc w:val="center"/>
            </w:pPr>
            <w:r>
              <w:t>June 5</w:t>
            </w:r>
            <w:r w:rsidR="00AA1F1B">
              <w:t>, 2023</w:t>
            </w:r>
          </w:p>
        </w:tc>
        <w:tc>
          <w:tcPr>
            <w:tcW w:w="1228" w:type="dxa"/>
            <w:tcBorders>
              <w:top w:val="single" w:sz="4" w:space="0" w:color="auto"/>
              <w:left w:val="single" w:sz="4" w:space="0" w:color="auto"/>
              <w:bottom w:val="single" w:sz="4" w:space="0" w:color="auto"/>
              <w:right w:val="single" w:sz="4" w:space="0" w:color="auto"/>
            </w:tcBorders>
          </w:tcPr>
          <w:p w14:paraId="4B4F8074" w14:textId="509DCADB" w:rsidR="00AB71CE" w:rsidRPr="001266C8" w:rsidRDefault="00AA1F1B" w:rsidP="001202CB">
            <w:pPr>
              <w:pStyle w:val="NormalSmall"/>
              <w:jc w:val="center"/>
            </w:pPr>
            <w:r>
              <w:t>USPTO</w:t>
            </w:r>
          </w:p>
        </w:tc>
        <w:tc>
          <w:tcPr>
            <w:tcW w:w="992" w:type="dxa"/>
            <w:tcBorders>
              <w:top w:val="single" w:sz="4" w:space="0" w:color="auto"/>
              <w:left w:val="single" w:sz="4" w:space="0" w:color="auto"/>
              <w:bottom w:val="single" w:sz="4" w:space="0" w:color="auto"/>
              <w:right w:val="single" w:sz="4" w:space="0" w:color="auto"/>
            </w:tcBorders>
          </w:tcPr>
          <w:p w14:paraId="43FFB8AF" w14:textId="26000FAA" w:rsidR="00AB71CE" w:rsidRPr="001266C8" w:rsidRDefault="00AA1F1B" w:rsidP="001202CB">
            <w:pPr>
              <w:pStyle w:val="NormalSmall"/>
              <w:jc w:val="center"/>
            </w:pPr>
            <w:r>
              <w:t>1.1</w:t>
            </w:r>
          </w:p>
        </w:tc>
        <w:tc>
          <w:tcPr>
            <w:tcW w:w="1276" w:type="dxa"/>
            <w:tcBorders>
              <w:top w:val="single" w:sz="4" w:space="0" w:color="auto"/>
              <w:left w:val="single" w:sz="4" w:space="0" w:color="auto"/>
              <w:bottom w:val="single" w:sz="4" w:space="0" w:color="auto"/>
              <w:right w:val="single" w:sz="4" w:space="0" w:color="auto"/>
            </w:tcBorders>
          </w:tcPr>
          <w:p w14:paraId="445CE38C" w14:textId="461C0965" w:rsidR="00AB71CE" w:rsidRPr="001266C8" w:rsidRDefault="00AA1F1B" w:rsidP="001202CB">
            <w:pPr>
              <w:pStyle w:val="NormalSmall"/>
              <w:jc w:val="center"/>
            </w:pPr>
            <w:r>
              <w:t>Revised</w:t>
            </w:r>
          </w:p>
        </w:tc>
        <w:tc>
          <w:tcPr>
            <w:tcW w:w="3932" w:type="dxa"/>
            <w:tcBorders>
              <w:top w:val="single" w:sz="4" w:space="0" w:color="auto"/>
              <w:left w:val="single" w:sz="4" w:space="0" w:color="auto"/>
              <w:bottom w:val="single" w:sz="4" w:space="0" w:color="auto"/>
              <w:right w:val="single" w:sz="4" w:space="0" w:color="auto"/>
            </w:tcBorders>
          </w:tcPr>
          <w:p w14:paraId="3A9240C2" w14:textId="4D112C82" w:rsidR="00AB71CE" w:rsidRPr="001266C8" w:rsidRDefault="00FA05D3" w:rsidP="00ED13CF">
            <w:pPr>
              <w:pStyle w:val="NormalSmall"/>
              <w:jc w:val="left"/>
            </w:pPr>
            <w:r>
              <w:t>Updates to amendment-type usage, presentation details, and project-info</w:t>
            </w:r>
          </w:p>
        </w:tc>
      </w:tr>
      <w:tr w:rsidR="00885F20" w:rsidRPr="001266C8" w14:paraId="02DC0152" w14:textId="77777777" w:rsidTr="00392755">
        <w:trPr>
          <w:trHeight w:val="241"/>
        </w:trPr>
        <w:tc>
          <w:tcPr>
            <w:tcW w:w="1857" w:type="dxa"/>
            <w:tcBorders>
              <w:top w:val="single" w:sz="4" w:space="0" w:color="auto"/>
              <w:left w:val="single" w:sz="4" w:space="0" w:color="auto"/>
              <w:bottom w:val="single" w:sz="4" w:space="0" w:color="auto"/>
              <w:right w:val="single" w:sz="4" w:space="0" w:color="auto"/>
            </w:tcBorders>
          </w:tcPr>
          <w:p w14:paraId="69F9BF61" w14:textId="77777777" w:rsidR="00885F20" w:rsidRPr="001266C8" w:rsidRDefault="00885F20" w:rsidP="001202CB">
            <w:pPr>
              <w:pStyle w:val="NormalSmall"/>
              <w:jc w:val="center"/>
            </w:pPr>
          </w:p>
        </w:tc>
        <w:tc>
          <w:tcPr>
            <w:tcW w:w="1228" w:type="dxa"/>
            <w:tcBorders>
              <w:top w:val="single" w:sz="4" w:space="0" w:color="auto"/>
              <w:left w:val="single" w:sz="4" w:space="0" w:color="auto"/>
              <w:bottom w:val="single" w:sz="4" w:space="0" w:color="auto"/>
              <w:right w:val="single" w:sz="4" w:space="0" w:color="auto"/>
            </w:tcBorders>
          </w:tcPr>
          <w:p w14:paraId="2D2FD07E" w14:textId="77777777" w:rsidR="00885F20" w:rsidRPr="001266C8" w:rsidRDefault="00885F20" w:rsidP="001202CB">
            <w:pPr>
              <w:pStyle w:val="NormalSmall"/>
              <w:jc w:val="center"/>
            </w:pPr>
          </w:p>
        </w:tc>
        <w:tc>
          <w:tcPr>
            <w:tcW w:w="992" w:type="dxa"/>
            <w:tcBorders>
              <w:top w:val="single" w:sz="4" w:space="0" w:color="auto"/>
              <w:left w:val="single" w:sz="4" w:space="0" w:color="auto"/>
              <w:bottom w:val="single" w:sz="4" w:space="0" w:color="auto"/>
              <w:right w:val="single" w:sz="4" w:space="0" w:color="auto"/>
            </w:tcBorders>
          </w:tcPr>
          <w:p w14:paraId="1E5E4CF7" w14:textId="77777777" w:rsidR="00885F20" w:rsidRPr="001266C8" w:rsidRDefault="00885F20" w:rsidP="001202CB">
            <w:pPr>
              <w:pStyle w:val="NormalSmall"/>
              <w:jc w:val="center"/>
            </w:pPr>
          </w:p>
        </w:tc>
        <w:tc>
          <w:tcPr>
            <w:tcW w:w="1276" w:type="dxa"/>
            <w:tcBorders>
              <w:top w:val="single" w:sz="4" w:space="0" w:color="auto"/>
              <w:left w:val="single" w:sz="4" w:space="0" w:color="auto"/>
              <w:bottom w:val="single" w:sz="4" w:space="0" w:color="auto"/>
              <w:right w:val="single" w:sz="4" w:space="0" w:color="auto"/>
            </w:tcBorders>
          </w:tcPr>
          <w:p w14:paraId="22BB5562" w14:textId="77777777" w:rsidR="00885F20" w:rsidRPr="001266C8" w:rsidRDefault="00885F20" w:rsidP="001202CB">
            <w:pPr>
              <w:pStyle w:val="NormalSmall"/>
              <w:jc w:val="center"/>
            </w:pPr>
          </w:p>
        </w:tc>
        <w:tc>
          <w:tcPr>
            <w:tcW w:w="3932" w:type="dxa"/>
            <w:tcBorders>
              <w:top w:val="single" w:sz="4" w:space="0" w:color="auto"/>
              <w:left w:val="single" w:sz="4" w:space="0" w:color="auto"/>
              <w:bottom w:val="single" w:sz="4" w:space="0" w:color="auto"/>
              <w:right w:val="single" w:sz="4" w:space="0" w:color="auto"/>
            </w:tcBorders>
          </w:tcPr>
          <w:p w14:paraId="07C7462E" w14:textId="77777777" w:rsidR="00885F20" w:rsidRPr="001266C8" w:rsidRDefault="00885F20" w:rsidP="009F5F52">
            <w:pPr>
              <w:pStyle w:val="NormalSmall"/>
              <w:jc w:val="left"/>
            </w:pPr>
          </w:p>
        </w:tc>
      </w:tr>
      <w:tr w:rsidR="00D9476A" w:rsidRPr="001266C8" w14:paraId="63860724" w14:textId="77777777" w:rsidTr="00392755">
        <w:trPr>
          <w:trHeight w:val="241"/>
        </w:trPr>
        <w:tc>
          <w:tcPr>
            <w:tcW w:w="1857" w:type="dxa"/>
            <w:tcBorders>
              <w:top w:val="single" w:sz="4" w:space="0" w:color="auto"/>
              <w:left w:val="single" w:sz="4" w:space="0" w:color="auto"/>
              <w:bottom w:val="single" w:sz="4" w:space="0" w:color="auto"/>
              <w:right w:val="single" w:sz="4" w:space="0" w:color="auto"/>
            </w:tcBorders>
          </w:tcPr>
          <w:p w14:paraId="4D2B5984" w14:textId="77777777" w:rsidR="00D9476A" w:rsidRPr="001266C8" w:rsidRDefault="00D9476A" w:rsidP="00ED13CF">
            <w:pPr>
              <w:pStyle w:val="NormalSmall"/>
              <w:jc w:val="center"/>
            </w:pPr>
          </w:p>
        </w:tc>
        <w:tc>
          <w:tcPr>
            <w:tcW w:w="1228" w:type="dxa"/>
            <w:tcBorders>
              <w:top w:val="single" w:sz="4" w:space="0" w:color="auto"/>
              <w:left w:val="single" w:sz="4" w:space="0" w:color="auto"/>
              <w:bottom w:val="single" w:sz="4" w:space="0" w:color="auto"/>
              <w:right w:val="single" w:sz="4" w:space="0" w:color="auto"/>
            </w:tcBorders>
          </w:tcPr>
          <w:p w14:paraId="1315F5AC" w14:textId="77777777" w:rsidR="00D9476A" w:rsidRPr="001266C8" w:rsidRDefault="00D9476A" w:rsidP="001202CB">
            <w:pPr>
              <w:pStyle w:val="NormalSmall"/>
              <w:jc w:val="center"/>
            </w:pPr>
          </w:p>
        </w:tc>
        <w:tc>
          <w:tcPr>
            <w:tcW w:w="992" w:type="dxa"/>
            <w:tcBorders>
              <w:top w:val="single" w:sz="4" w:space="0" w:color="auto"/>
              <w:left w:val="single" w:sz="4" w:space="0" w:color="auto"/>
              <w:bottom w:val="single" w:sz="4" w:space="0" w:color="auto"/>
              <w:right w:val="single" w:sz="4" w:space="0" w:color="auto"/>
            </w:tcBorders>
          </w:tcPr>
          <w:p w14:paraId="4C7E945C" w14:textId="77777777" w:rsidR="00D9476A" w:rsidRPr="001266C8" w:rsidRDefault="00D9476A" w:rsidP="001202CB">
            <w:pPr>
              <w:pStyle w:val="NormalSmall"/>
              <w:jc w:val="center"/>
            </w:pPr>
          </w:p>
        </w:tc>
        <w:tc>
          <w:tcPr>
            <w:tcW w:w="1276" w:type="dxa"/>
            <w:tcBorders>
              <w:top w:val="single" w:sz="4" w:space="0" w:color="auto"/>
              <w:left w:val="single" w:sz="4" w:space="0" w:color="auto"/>
              <w:bottom w:val="single" w:sz="4" w:space="0" w:color="auto"/>
              <w:right w:val="single" w:sz="4" w:space="0" w:color="auto"/>
            </w:tcBorders>
          </w:tcPr>
          <w:p w14:paraId="2F0E7533" w14:textId="77777777" w:rsidR="00D9476A" w:rsidRPr="001266C8" w:rsidRDefault="00D9476A" w:rsidP="001202CB">
            <w:pPr>
              <w:pStyle w:val="NormalSmall"/>
              <w:jc w:val="center"/>
            </w:pPr>
          </w:p>
        </w:tc>
        <w:tc>
          <w:tcPr>
            <w:tcW w:w="3932" w:type="dxa"/>
            <w:tcBorders>
              <w:top w:val="single" w:sz="4" w:space="0" w:color="auto"/>
              <w:left w:val="single" w:sz="4" w:space="0" w:color="auto"/>
              <w:bottom w:val="single" w:sz="4" w:space="0" w:color="auto"/>
              <w:right w:val="single" w:sz="4" w:space="0" w:color="auto"/>
            </w:tcBorders>
          </w:tcPr>
          <w:p w14:paraId="58B2EEF5" w14:textId="77777777" w:rsidR="00D9476A" w:rsidRPr="001266C8" w:rsidRDefault="00D9476A" w:rsidP="00EF1D93">
            <w:pPr>
              <w:pStyle w:val="NormalSmall"/>
              <w:jc w:val="left"/>
            </w:pPr>
          </w:p>
        </w:tc>
      </w:tr>
      <w:tr w:rsidR="00D9476A" w:rsidRPr="001266C8" w14:paraId="6404341B" w14:textId="77777777" w:rsidTr="00392755">
        <w:trPr>
          <w:trHeight w:val="241"/>
        </w:trPr>
        <w:tc>
          <w:tcPr>
            <w:tcW w:w="1857" w:type="dxa"/>
            <w:tcBorders>
              <w:top w:val="single" w:sz="4" w:space="0" w:color="auto"/>
              <w:left w:val="single" w:sz="4" w:space="0" w:color="auto"/>
              <w:bottom w:val="single" w:sz="4" w:space="0" w:color="auto"/>
              <w:right w:val="single" w:sz="4" w:space="0" w:color="auto"/>
            </w:tcBorders>
          </w:tcPr>
          <w:p w14:paraId="27CCDDA0" w14:textId="77777777" w:rsidR="00D9476A" w:rsidRPr="001266C8" w:rsidRDefault="00D9476A" w:rsidP="00ED13CF">
            <w:pPr>
              <w:pStyle w:val="NormalSmall"/>
              <w:jc w:val="center"/>
            </w:pPr>
          </w:p>
        </w:tc>
        <w:tc>
          <w:tcPr>
            <w:tcW w:w="1228" w:type="dxa"/>
            <w:tcBorders>
              <w:top w:val="single" w:sz="4" w:space="0" w:color="auto"/>
              <w:left w:val="single" w:sz="4" w:space="0" w:color="auto"/>
              <w:bottom w:val="single" w:sz="4" w:space="0" w:color="auto"/>
              <w:right w:val="single" w:sz="4" w:space="0" w:color="auto"/>
            </w:tcBorders>
          </w:tcPr>
          <w:p w14:paraId="795F0C07" w14:textId="77777777" w:rsidR="00D9476A" w:rsidRPr="001266C8" w:rsidRDefault="00D9476A" w:rsidP="001202CB">
            <w:pPr>
              <w:pStyle w:val="NormalSmall"/>
              <w:jc w:val="center"/>
            </w:pPr>
          </w:p>
        </w:tc>
        <w:tc>
          <w:tcPr>
            <w:tcW w:w="992" w:type="dxa"/>
            <w:tcBorders>
              <w:top w:val="single" w:sz="4" w:space="0" w:color="auto"/>
              <w:left w:val="single" w:sz="4" w:space="0" w:color="auto"/>
              <w:bottom w:val="single" w:sz="4" w:space="0" w:color="auto"/>
              <w:right w:val="single" w:sz="4" w:space="0" w:color="auto"/>
            </w:tcBorders>
          </w:tcPr>
          <w:p w14:paraId="4E5D5EA1" w14:textId="77777777" w:rsidR="00D9476A" w:rsidRPr="001266C8" w:rsidRDefault="00D9476A" w:rsidP="001202CB">
            <w:pPr>
              <w:pStyle w:val="NormalSmall"/>
              <w:jc w:val="center"/>
            </w:pPr>
          </w:p>
        </w:tc>
        <w:tc>
          <w:tcPr>
            <w:tcW w:w="1276" w:type="dxa"/>
            <w:tcBorders>
              <w:top w:val="single" w:sz="4" w:space="0" w:color="auto"/>
              <w:left w:val="single" w:sz="4" w:space="0" w:color="auto"/>
              <w:bottom w:val="single" w:sz="4" w:space="0" w:color="auto"/>
              <w:right w:val="single" w:sz="4" w:space="0" w:color="auto"/>
            </w:tcBorders>
          </w:tcPr>
          <w:p w14:paraId="6F042A84" w14:textId="77777777" w:rsidR="00D9476A" w:rsidRPr="001266C8" w:rsidRDefault="00D9476A" w:rsidP="001202CB">
            <w:pPr>
              <w:pStyle w:val="NormalSmall"/>
              <w:jc w:val="center"/>
            </w:pPr>
          </w:p>
        </w:tc>
        <w:tc>
          <w:tcPr>
            <w:tcW w:w="3932" w:type="dxa"/>
            <w:tcBorders>
              <w:top w:val="single" w:sz="4" w:space="0" w:color="auto"/>
              <w:left w:val="single" w:sz="4" w:space="0" w:color="auto"/>
              <w:bottom w:val="single" w:sz="4" w:space="0" w:color="auto"/>
              <w:right w:val="single" w:sz="4" w:space="0" w:color="auto"/>
            </w:tcBorders>
          </w:tcPr>
          <w:p w14:paraId="0DDFF69A" w14:textId="77777777" w:rsidR="00D9476A" w:rsidRPr="001266C8" w:rsidRDefault="00D9476A" w:rsidP="009F5F52">
            <w:pPr>
              <w:pStyle w:val="NormalSmall"/>
              <w:jc w:val="left"/>
            </w:pPr>
          </w:p>
        </w:tc>
      </w:tr>
      <w:tr w:rsidR="00D9476A" w:rsidRPr="001266C8" w14:paraId="0BA46DF1" w14:textId="77777777" w:rsidTr="00392755">
        <w:trPr>
          <w:trHeight w:val="241"/>
        </w:trPr>
        <w:tc>
          <w:tcPr>
            <w:tcW w:w="1857" w:type="dxa"/>
            <w:tcBorders>
              <w:top w:val="single" w:sz="4" w:space="0" w:color="auto"/>
              <w:left w:val="single" w:sz="4" w:space="0" w:color="auto"/>
              <w:bottom w:val="single" w:sz="4" w:space="0" w:color="auto"/>
              <w:right w:val="single" w:sz="4" w:space="0" w:color="auto"/>
            </w:tcBorders>
          </w:tcPr>
          <w:p w14:paraId="104FD890" w14:textId="77777777" w:rsidR="00D9476A" w:rsidRPr="001266C8" w:rsidRDefault="00D9476A" w:rsidP="00ED13CF">
            <w:pPr>
              <w:pStyle w:val="NormalSmall"/>
              <w:jc w:val="center"/>
            </w:pPr>
          </w:p>
        </w:tc>
        <w:tc>
          <w:tcPr>
            <w:tcW w:w="1228" w:type="dxa"/>
            <w:tcBorders>
              <w:top w:val="single" w:sz="4" w:space="0" w:color="auto"/>
              <w:left w:val="single" w:sz="4" w:space="0" w:color="auto"/>
              <w:bottom w:val="single" w:sz="4" w:space="0" w:color="auto"/>
              <w:right w:val="single" w:sz="4" w:space="0" w:color="auto"/>
            </w:tcBorders>
          </w:tcPr>
          <w:p w14:paraId="6233BD3D" w14:textId="77777777" w:rsidR="00D9476A" w:rsidRPr="001266C8" w:rsidRDefault="00D9476A" w:rsidP="001202CB">
            <w:pPr>
              <w:pStyle w:val="NormalSmall"/>
              <w:jc w:val="center"/>
            </w:pPr>
          </w:p>
        </w:tc>
        <w:tc>
          <w:tcPr>
            <w:tcW w:w="992" w:type="dxa"/>
            <w:tcBorders>
              <w:top w:val="single" w:sz="4" w:space="0" w:color="auto"/>
              <w:left w:val="single" w:sz="4" w:space="0" w:color="auto"/>
              <w:bottom w:val="single" w:sz="4" w:space="0" w:color="auto"/>
              <w:right w:val="single" w:sz="4" w:space="0" w:color="auto"/>
            </w:tcBorders>
          </w:tcPr>
          <w:p w14:paraId="75EFBE73" w14:textId="77777777" w:rsidR="00D9476A" w:rsidRPr="001266C8" w:rsidRDefault="00D9476A" w:rsidP="001202CB">
            <w:pPr>
              <w:pStyle w:val="NormalSmall"/>
              <w:jc w:val="center"/>
            </w:pPr>
          </w:p>
        </w:tc>
        <w:tc>
          <w:tcPr>
            <w:tcW w:w="1276" w:type="dxa"/>
            <w:tcBorders>
              <w:top w:val="single" w:sz="4" w:space="0" w:color="auto"/>
              <w:left w:val="single" w:sz="4" w:space="0" w:color="auto"/>
              <w:bottom w:val="single" w:sz="4" w:space="0" w:color="auto"/>
              <w:right w:val="single" w:sz="4" w:space="0" w:color="auto"/>
            </w:tcBorders>
          </w:tcPr>
          <w:p w14:paraId="096A3432" w14:textId="77777777" w:rsidR="00D9476A" w:rsidRPr="001266C8" w:rsidRDefault="00D9476A" w:rsidP="001202CB">
            <w:pPr>
              <w:pStyle w:val="NormalSmall"/>
              <w:jc w:val="center"/>
            </w:pPr>
          </w:p>
        </w:tc>
        <w:tc>
          <w:tcPr>
            <w:tcW w:w="3932" w:type="dxa"/>
            <w:tcBorders>
              <w:top w:val="single" w:sz="4" w:space="0" w:color="auto"/>
              <w:left w:val="single" w:sz="4" w:space="0" w:color="auto"/>
              <w:bottom w:val="single" w:sz="4" w:space="0" w:color="auto"/>
              <w:right w:val="single" w:sz="4" w:space="0" w:color="auto"/>
            </w:tcBorders>
          </w:tcPr>
          <w:p w14:paraId="4A6123BA" w14:textId="77777777" w:rsidR="00D9476A" w:rsidRPr="001266C8" w:rsidRDefault="00D9476A" w:rsidP="009F5F52">
            <w:pPr>
              <w:pStyle w:val="NormalSmall"/>
              <w:jc w:val="left"/>
            </w:pPr>
          </w:p>
        </w:tc>
      </w:tr>
      <w:tr w:rsidR="00D9476A" w:rsidRPr="001266C8" w14:paraId="1F178D68" w14:textId="77777777" w:rsidTr="00392755">
        <w:trPr>
          <w:trHeight w:val="241"/>
        </w:trPr>
        <w:tc>
          <w:tcPr>
            <w:tcW w:w="1857" w:type="dxa"/>
            <w:tcBorders>
              <w:top w:val="single" w:sz="4" w:space="0" w:color="auto"/>
              <w:left w:val="single" w:sz="4" w:space="0" w:color="auto"/>
              <w:bottom w:val="single" w:sz="4" w:space="0" w:color="auto"/>
              <w:right w:val="single" w:sz="4" w:space="0" w:color="auto"/>
            </w:tcBorders>
          </w:tcPr>
          <w:p w14:paraId="3E1A6216" w14:textId="77777777" w:rsidR="00D9476A" w:rsidRPr="001266C8" w:rsidRDefault="00D9476A" w:rsidP="00ED13CF">
            <w:pPr>
              <w:pStyle w:val="NormalSmall"/>
              <w:jc w:val="center"/>
            </w:pPr>
          </w:p>
        </w:tc>
        <w:tc>
          <w:tcPr>
            <w:tcW w:w="1228" w:type="dxa"/>
            <w:tcBorders>
              <w:top w:val="single" w:sz="4" w:space="0" w:color="auto"/>
              <w:left w:val="single" w:sz="4" w:space="0" w:color="auto"/>
              <w:bottom w:val="single" w:sz="4" w:space="0" w:color="auto"/>
              <w:right w:val="single" w:sz="4" w:space="0" w:color="auto"/>
            </w:tcBorders>
          </w:tcPr>
          <w:p w14:paraId="1531ADED" w14:textId="77777777" w:rsidR="00D9476A" w:rsidRDefault="00D9476A" w:rsidP="001202CB">
            <w:pPr>
              <w:pStyle w:val="NormalSmall"/>
              <w:jc w:val="center"/>
            </w:pPr>
          </w:p>
        </w:tc>
        <w:tc>
          <w:tcPr>
            <w:tcW w:w="992" w:type="dxa"/>
            <w:tcBorders>
              <w:top w:val="single" w:sz="4" w:space="0" w:color="auto"/>
              <w:left w:val="single" w:sz="4" w:space="0" w:color="auto"/>
              <w:bottom w:val="single" w:sz="4" w:space="0" w:color="auto"/>
              <w:right w:val="single" w:sz="4" w:space="0" w:color="auto"/>
            </w:tcBorders>
          </w:tcPr>
          <w:p w14:paraId="2DEA1EF6" w14:textId="77777777" w:rsidR="00D9476A" w:rsidRDefault="00D9476A" w:rsidP="001202CB">
            <w:pPr>
              <w:pStyle w:val="NormalSmall"/>
              <w:jc w:val="center"/>
            </w:pPr>
          </w:p>
        </w:tc>
        <w:tc>
          <w:tcPr>
            <w:tcW w:w="1276" w:type="dxa"/>
            <w:tcBorders>
              <w:top w:val="single" w:sz="4" w:space="0" w:color="auto"/>
              <w:left w:val="single" w:sz="4" w:space="0" w:color="auto"/>
              <w:bottom w:val="single" w:sz="4" w:space="0" w:color="auto"/>
              <w:right w:val="single" w:sz="4" w:space="0" w:color="auto"/>
            </w:tcBorders>
          </w:tcPr>
          <w:p w14:paraId="09B2903F" w14:textId="77777777" w:rsidR="00D9476A" w:rsidRDefault="00D9476A" w:rsidP="001202CB">
            <w:pPr>
              <w:pStyle w:val="NormalSmall"/>
              <w:jc w:val="center"/>
            </w:pPr>
          </w:p>
        </w:tc>
        <w:tc>
          <w:tcPr>
            <w:tcW w:w="3932" w:type="dxa"/>
            <w:tcBorders>
              <w:top w:val="single" w:sz="4" w:space="0" w:color="auto"/>
              <w:left w:val="single" w:sz="4" w:space="0" w:color="auto"/>
              <w:bottom w:val="single" w:sz="4" w:space="0" w:color="auto"/>
              <w:right w:val="single" w:sz="4" w:space="0" w:color="auto"/>
            </w:tcBorders>
          </w:tcPr>
          <w:p w14:paraId="2254824D" w14:textId="77777777" w:rsidR="00D9476A" w:rsidRDefault="00D9476A" w:rsidP="009F5F52">
            <w:pPr>
              <w:pStyle w:val="NormalSmall"/>
              <w:jc w:val="left"/>
            </w:pPr>
          </w:p>
        </w:tc>
      </w:tr>
      <w:tr w:rsidR="006829D6" w:rsidRPr="001266C8" w14:paraId="57AA0FCE" w14:textId="77777777" w:rsidTr="00392755">
        <w:trPr>
          <w:trHeight w:val="241"/>
        </w:trPr>
        <w:tc>
          <w:tcPr>
            <w:tcW w:w="1857" w:type="dxa"/>
            <w:tcBorders>
              <w:top w:val="single" w:sz="4" w:space="0" w:color="auto"/>
              <w:left w:val="single" w:sz="4" w:space="0" w:color="auto"/>
              <w:bottom w:val="single" w:sz="4" w:space="0" w:color="auto"/>
              <w:right w:val="single" w:sz="4" w:space="0" w:color="auto"/>
            </w:tcBorders>
          </w:tcPr>
          <w:p w14:paraId="6598828E" w14:textId="77777777" w:rsidR="006829D6" w:rsidRPr="001266C8" w:rsidRDefault="006829D6" w:rsidP="00ED13CF">
            <w:pPr>
              <w:pStyle w:val="NormalSmall"/>
              <w:jc w:val="center"/>
            </w:pPr>
          </w:p>
        </w:tc>
        <w:tc>
          <w:tcPr>
            <w:tcW w:w="1228" w:type="dxa"/>
            <w:tcBorders>
              <w:top w:val="single" w:sz="4" w:space="0" w:color="auto"/>
              <w:left w:val="single" w:sz="4" w:space="0" w:color="auto"/>
              <w:bottom w:val="single" w:sz="4" w:space="0" w:color="auto"/>
              <w:right w:val="single" w:sz="4" w:space="0" w:color="auto"/>
            </w:tcBorders>
          </w:tcPr>
          <w:p w14:paraId="26D56F22" w14:textId="77777777" w:rsidR="006829D6" w:rsidRDefault="006829D6" w:rsidP="001202CB">
            <w:pPr>
              <w:pStyle w:val="NormalSmall"/>
              <w:jc w:val="center"/>
            </w:pPr>
          </w:p>
        </w:tc>
        <w:tc>
          <w:tcPr>
            <w:tcW w:w="992" w:type="dxa"/>
            <w:tcBorders>
              <w:top w:val="single" w:sz="4" w:space="0" w:color="auto"/>
              <w:left w:val="single" w:sz="4" w:space="0" w:color="auto"/>
              <w:bottom w:val="single" w:sz="4" w:space="0" w:color="auto"/>
              <w:right w:val="single" w:sz="4" w:space="0" w:color="auto"/>
            </w:tcBorders>
          </w:tcPr>
          <w:p w14:paraId="65153441" w14:textId="77777777" w:rsidR="006829D6" w:rsidRDefault="006829D6" w:rsidP="001202CB">
            <w:pPr>
              <w:pStyle w:val="NormalSmall"/>
              <w:jc w:val="center"/>
            </w:pPr>
          </w:p>
        </w:tc>
        <w:tc>
          <w:tcPr>
            <w:tcW w:w="1276" w:type="dxa"/>
            <w:tcBorders>
              <w:top w:val="single" w:sz="4" w:space="0" w:color="auto"/>
              <w:left w:val="single" w:sz="4" w:space="0" w:color="auto"/>
              <w:bottom w:val="single" w:sz="4" w:space="0" w:color="auto"/>
              <w:right w:val="single" w:sz="4" w:space="0" w:color="auto"/>
            </w:tcBorders>
          </w:tcPr>
          <w:p w14:paraId="798297B2" w14:textId="77777777" w:rsidR="006829D6" w:rsidRDefault="006829D6" w:rsidP="001202CB">
            <w:pPr>
              <w:pStyle w:val="NormalSmall"/>
              <w:jc w:val="center"/>
            </w:pPr>
          </w:p>
        </w:tc>
        <w:tc>
          <w:tcPr>
            <w:tcW w:w="3932" w:type="dxa"/>
            <w:tcBorders>
              <w:top w:val="single" w:sz="4" w:space="0" w:color="auto"/>
              <w:left w:val="single" w:sz="4" w:space="0" w:color="auto"/>
              <w:bottom w:val="single" w:sz="4" w:space="0" w:color="auto"/>
              <w:right w:val="single" w:sz="4" w:space="0" w:color="auto"/>
            </w:tcBorders>
          </w:tcPr>
          <w:p w14:paraId="2202920F" w14:textId="77777777" w:rsidR="006829D6" w:rsidRDefault="006829D6" w:rsidP="009F5F52">
            <w:pPr>
              <w:pStyle w:val="NormalSmall"/>
              <w:jc w:val="left"/>
            </w:pPr>
          </w:p>
        </w:tc>
      </w:tr>
    </w:tbl>
    <w:p w14:paraId="322D412E" w14:textId="77777777" w:rsidR="006829D6" w:rsidRDefault="006829D6" w:rsidP="006829D6">
      <w:r>
        <w:t xml:space="preserve">Contact: </w:t>
      </w:r>
      <w:hyperlink r:id="rId10" w:history="1">
        <w:r w:rsidRPr="006829D6">
          <w:rPr>
            <w:rStyle w:val="Hyperlink"/>
            <w:color w:val="999999"/>
            <w:bdr w:val="none" w:sz="0" w:space="0" w:color="auto" w:frame="1"/>
            <w:shd w:val="clear" w:color="auto" w:fill="FFFFFF"/>
          </w:rPr>
          <w:t>cpc@epo.org</w:t>
        </w:r>
      </w:hyperlink>
      <w:r w:rsidRPr="006829D6">
        <w:rPr>
          <w:rStyle w:val="apple-converted-space"/>
          <w:color w:val="666666"/>
          <w:shd w:val="clear" w:color="auto" w:fill="FFFFFF"/>
        </w:rPr>
        <w:t> </w:t>
      </w:r>
      <w:r w:rsidRPr="006829D6">
        <w:rPr>
          <w:color w:val="666666"/>
          <w:shd w:val="clear" w:color="auto" w:fill="FFFFFF"/>
        </w:rPr>
        <w:t>and/or at</w:t>
      </w:r>
      <w:r w:rsidRPr="006829D6">
        <w:rPr>
          <w:rStyle w:val="apple-converted-space"/>
          <w:color w:val="666666"/>
          <w:shd w:val="clear" w:color="auto" w:fill="FFFFFF"/>
        </w:rPr>
        <w:t> </w:t>
      </w:r>
      <w:hyperlink r:id="rId11" w:history="1">
        <w:r w:rsidRPr="006829D6">
          <w:rPr>
            <w:rStyle w:val="Hyperlink"/>
            <w:color w:val="999999"/>
            <w:bdr w:val="none" w:sz="0" w:space="0" w:color="auto" w:frame="1"/>
            <w:shd w:val="clear" w:color="auto" w:fill="FFFFFF"/>
          </w:rPr>
          <w:t>cpc@uspto.gov</w:t>
        </w:r>
      </w:hyperlink>
    </w:p>
    <w:p w14:paraId="0D2A5868" w14:textId="77777777" w:rsidR="005F4396" w:rsidRDefault="005F4396"/>
    <w:p w14:paraId="2C8E4754" w14:textId="77777777" w:rsidR="005F4396" w:rsidRDefault="005F4396">
      <w:pPr>
        <w:sectPr w:rsidR="005F4396">
          <w:headerReference w:type="even" r:id="rId12"/>
          <w:headerReference w:type="default" r:id="rId13"/>
          <w:type w:val="continuous"/>
          <w:pgSz w:w="11908" w:h="16833"/>
          <w:pgMar w:top="1418" w:right="1418" w:bottom="1418" w:left="1418" w:header="992" w:footer="992" w:gutter="0"/>
          <w:pgNumType w:fmt="lowerRoman" w:start="1"/>
          <w:cols w:space="708"/>
          <w:noEndnote/>
          <w:titlePg/>
          <w:docGrid w:linePitch="299"/>
        </w:sectPr>
      </w:pPr>
    </w:p>
    <w:p w14:paraId="6953282C" w14:textId="77777777" w:rsidR="005F4396" w:rsidRDefault="005F4396">
      <w:pPr>
        <w:pStyle w:val="TOCTitle"/>
      </w:pPr>
      <w:r>
        <w:lastRenderedPageBreak/>
        <w:t>Table of Contents</w:t>
      </w:r>
    </w:p>
    <w:bookmarkStart w:id="0" w:name="O_55"/>
    <w:bookmarkEnd w:id="0"/>
    <w:p w14:paraId="2D0A2A28" w14:textId="75AB3D12" w:rsidR="00167585" w:rsidRDefault="00E0709F" w:rsidP="00E04BCF">
      <w:pPr>
        <w:pStyle w:val="TOC1"/>
        <w:rPr>
          <w:rFonts w:asciiTheme="minorHAnsi" w:eastAsiaTheme="minorEastAsia" w:hAnsiTheme="minorHAnsi" w:cstheme="minorBidi"/>
          <w:noProof/>
          <w:sz w:val="22"/>
          <w:szCs w:val="22"/>
        </w:rPr>
      </w:pPr>
      <w:r>
        <w:fldChar w:fldCharType="begin"/>
      </w:r>
      <w:r>
        <w:instrText xml:space="preserve"> TOC \o "2-9" \t "Heading 1,1" </w:instrText>
      </w:r>
      <w:r>
        <w:fldChar w:fldCharType="separate"/>
      </w:r>
      <w:r w:rsidR="00167585" w:rsidRPr="00253006">
        <w:rPr>
          <w:noProof/>
        </w:rPr>
        <w:t>1.</w:t>
      </w:r>
      <w:r w:rsidR="00167585">
        <w:rPr>
          <w:rFonts w:asciiTheme="minorHAnsi" w:eastAsiaTheme="minorEastAsia" w:hAnsiTheme="minorHAnsi" w:cstheme="minorBidi"/>
          <w:noProof/>
          <w:sz w:val="22"/>
          <w:szCs w:val="22"/>
        </w:rPr>
        <w:tab/>
      </w:r>
      <w:r w:rsidR="00167585">
        <w:rPr>
          <w:noProof/>
        </w:rPr>
        <w:t>Introduction</w:t>
      </w:r>
      <w:r w:rsidR="00167585">
        <w:rPr>
          <w:noProof/>
        </w:rPr>
        <w:tab/>
      </w:r>
      <w:r w:rsidR="00167585">
        <w:rPr>
          <w:noProof/>
        </w:rPr>
        <w:fldChar w:fldCharType="begin"/>
      </w:r>
      <w:r w:rsidR="00167585">
        <w:rPr>
          <w:noProof/>
        </w:rPr>
        <w:instrText xml:space="preserve"> PAGEREF _Toc518746719 \h </w:instrText>
      </w:r>
      <w:r w:rsidR="00167585">
        <w:rPr>
          <w:noProof/>
        </w:rPr>
      </w:r>
      <w:r w:rsidR="00167585">
        <w:rPr>
          <w:noProof/>
        </w:rPr>
        <w:fldChar w:fldCharType="separate"/>
      </w:r>
      <w:r w:rsidR="00345EBD">
        <w:rPr>
          <w:noProof/>
        </w:rPr>
        <w:t>4</w:t>
      </w:r>
      <w:r w:rsidR="00167585">
        <w:rPr>
          <w:noProof/>
        </w:rPr>
        <w:fldChar w:fldCharType="end"/>
      </w:r>
    </w:p>
    <w:p w14:paraId="7A000E61" w14:textId="154F2A96" w:rsidR="00167585" w:rsidRDefault="00167585" w:rsidP="00E04BCF">
      <w:pPr>
        <w:pStyle w:val="TOC1"/>
        <w:rPr>
          <w:rFonts w:asciiTheme="minorHAnsi" w:eastAsiaTheme="minorEastAsia" w:hAnsiTheme="minorHAnsi" w:cstheme="minorBidi"/>
          <w:noProof/>
          <w:sz w:val="22"/>
          <w:szCs w:val="22"/>
        </w:rPr>
      </w:pPr>
      <w:r w:rsidRPr="00253006">
        <w:rPr>
          <w:noProof/>
        </w:rPr>
        <w:t>2.</w:t>
      </w:r>
      <w:r>
        <w:rPr>
          <w:rFonts w:asciiTheme="minorHAnsi" w:eastAsiaTheme="minorEastAsia" w:hAnsiTheme="minorHAnsi" w:cstheme="minorBidi"/>
          <w:noProof/>
          <w:sz w:val="22"/>
          <w:szCs w:val="22"/>
        </w:rPr>
        <w:tab/>
      </w:r>
      <w:r>
        <w:rPr>
          <w:noProof/>
        </w:rPr>
        <w:t>Scope of the Compilation F</w:t>
      </w:r>
      <w:bookmarkStart w:id="1" w:name="_GoBack"/>
      <w:bookmarkEnd w:id="1"/>
      <w:r>
        <w:rPr>
          <w:noProof/>
        </w:rPr>
        <w:t>ile</w:t>
      </w:r>
      <w:r>
        <w:rPr>
          <w:noProof/>
        </w:rPr>
        <w:tab/>
      </w:r>
      <w:r>
        <w:rPr>
          <w:noProof/>
        </w:rPr>
        <w:fldChar w:fldCharType="begin"/>
      </w:r>
      <w:r>
        <w:rPr>
          <w:noProof/>
        </w:rPr>
        <w:instrText xml:space="preserve"> PAGEREF _Toc518746720 \h </w:instrText>
      </w:r>
      <w:r>
        <w:rPr>
          <w:noProof/>
        </w:rPr>
      </w:r>
      <w:r>
        <w:rPr>
          <w:noProof/>
        </w:rPr>
        <w:fldChar w:fldCharType="separate"/>
      </w:r>
      <w:r w:rsidR="00345EBD">
        <w:rPr>
          <w:noProof/>
        </w:rPr>
        <w:t>4</w:t>
      </w:r>
      <w:r>
        <w:rPr>
          <w:noProof/>
        </w:rPr>
        <w:fldChar w:fldCharType="end"/>
      </w:r>
    </w:p>
    <w:p w14:paraId="6F3494E0" w14:textId="3397A5D8"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Scope</w:t>
      </w:r>
      <w:r>
        <w:rPr>
          <w:noProof/>
        </w:rPr>
        <w:tab/>
      </w:r>
      <w:r>
        <w:rPr>
          <w:noProof/>
        </w:rPr>
        <w:fldChar w:fldCharType="begin"/>
      </w:r>
      <w:r>
        <w:rPr>
          <w:noProof/>
        </w:rPr>
        <w:instrText xml:space="preserve"> PAGEREF _Toc518746721 \h </w:instrText>
      </w:r>
      <w:r>
        <w:rPr>
          <w:noProof/>
        </w:rPr>
      </w:r>
      <w:r>
        <w:rPr>
          <w:noProof/>
        </w:rPr>
        <w:fldChar w:fldCharType="separate"/>
      </w:r>
      <w:r w:rsidR="00345EBD">
        <w:rPr>
          <w:noProof/>
        </w:rPr>
        <w:t>4</w:t>
      </w:r>
      <w:r>
        <w:rPr>
          <w:noProof/>
        </w:rPr>
        <w:fldChar w:fldCharType="end"/>
      </w:r>
    </w:p>
    <w:p w14:paraId="4F40361B" w14:textId="4047C96F"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Source of the Compilation Items</w:t>
      </w:r>
      <w:r>
        <w:rPr>
          <w:noProof/>
        </w:rPr>
        <w:tab/>
      </w:r>
      <w:r>
        <w:rPr>
          <w:noProof/>
        </w:rPr>
        <w:fldChar w:fldCharType="begin"/>
      </w:r>
      <w:r>
        <w:rPr>
          <w:noProof/>
        </w:rPr>
        <w:instrText xml:space="preserve"> PAGEREF _Toc518746722 \h </w:instrText>
      </w:r>
      <w:r>
        <w:rPr>
          <w:noProof/>
        </w:rPr>
      </w:r>
      <w:r>
        <w:rPr>
          <w:noProof/>
        </w:rPr>
        <w:fldChar w:fldCharType="separate"/>
      </w:r>
      <w:r w:rsidR="00345EBD">
        <w:rPr>
          <w:noProof/>
        </w:rPr>
        <w:t>4</w:t>
      </w:r>
      <w:r>
        <w:rPr>
          <w:noProof/>
        </w:rPr>
        <w:fldChar w:fldCharType="end"/>
      </w:r>
    </w:p>
    <w:p w14:paraId="6D6896D4" w14:textId="45AAC625" w:rsidR="00167585" w:rsidRDefault="00167585" w:rsidP="00E04BCF">
      <w:pPr>
        <w:pStyle w:val="TOC1"/>
        <w:rPr>
          <w:rFonts w:asciiTheme="minorHAnsi" w:eastAsiaTheme="minorEastAsia" w:hAnsiTheme="minorHAnsi" w:cstheme="minorBidi"/>
          <w:noProof/>
          <w:sz w:val="22"/>
          <w:szCs w:val="22"/>
        </w:rPr>
      </w:pPr>
      <w:r w:rsidRPr="00253006">
        <w:rPr>
          <w:noProof/>
        </w:rPr>
        <w:t>3.</w:t>
      </w:r>
      <w:r>
        <w:rPr>
          <w:rFonts w:asciiTheme="minorHAnsi" w:eastAsiaTheme="minorEastAsia" w:hAnsiTheme="minorHAnsi" w:cstheme="minorBidi"/>
          <w:noProof/>
          <w:sz w:val="22"/>
          <w:szCs w:val="22"/>
        </w:rPr>
        <w:tab/>
      </w:r>
      <w:r>
        <w:rPr>
          <w:noProof/>
        </w:rPr>
        <w:t>Compilation File XML structure</w:t>
      </w:r>
      <w:r>
        <w:rPr>
          <w:noProof/>
        </w:rPr>
        <w:tab/>
      </w:r>
      <w:r>
        <w:rPr>
          <w:noProof/>
        </w:rPr>
        <w:fldChar w:fldCharType="begin"/>
      </w:r>
      <w:r>
        <w:rPr>
          <w:noProof/>
        </w:rPr>
        <w:instrText xml:space="preserve"> PAGEREF _Toc518746723 \h </w:instrText>
      </w:r>
      <w:r>
        <w:rPr>
          <w:noProof/>
        </w:rPr>
      </w:r>
      <w:r>
        <w:rPr>
          <w:noProof/>
        </w:rPr>
        <w:fldChar w:fldCharType="separate"/>
      </w:r>
      <w:r w:rsidR="00345EBD">
        <w:rPr>
          <w:noProof/>
        </w:rPr>
        <w:t>6</w:t>
      </w:r>
      <w:r>
        <w:rPr>
          <w:noProof/>
        </w:rPr>
        <w:fldChar w:fldCharType="end"/>
      </w:r>
    </w:p>
    <w:p w14:paraId="606F27DE" w14:textId="2A758072"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Root element: scheme-compilation</w:t>
      </w:r>
      <w:r>
        <w:rPr>
          <w:noProof/>
        </w:rPr>
        <w:tab/>
      </w:r>
      <w:r>
        <w:rPr>
          <w:noProof/>
        </w:rPr>
        <w:fldChar w:fldCharType="begin"/>
      </w:r>
      <w:r>
        <w:rPr>
          <w:noProof/>
        </w:rPr>
        <w:instrText xml:space="preserve"> PAGEREF _Toc518746724 \h </w:instrText>
      </w:r>
      <w:r>
        <w:rPr>
          <w:noProof/>
        </w:rPr>
      </w:r>
      <w:r>
        <w:rPr>
          <w:noProof/>
        </w:rPr>
        <w:fldChar w:fldCharType="separate"/>
      </w:r>
      <w:r w:rsidR="00345EBD">
        <w:rPr>
          <w:noProof/>
        </w:rPr>
        <w:t>6</w:t>
      </w:r>
      <w:r>
        <w:rPr>
          <w:noProof/>
        </w:rPr>
        <w:fldChar w:fldCharType="end"/>
      </w:r>
    </w:p>
    <w:p w14:paraId="23595C5F" w14:textId="79D35D92"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3.1.1.</w:t>
      </w:r>
      <w:r>
        <w:rPr>
          <w:rFonts w:asciiTheme="minorHAnsi" w:eastAsiaTheme="minorEastAsia" w:hAnsiTheme="minorHAnsi" w:cstheme="minorBidi"/>
          <w:noProof/>
          <w:sz w:val="22"/>
          <w:szCs w:val="22"/>
        </w:rPr>
        <w:tab/>
      </w:r>
      <w:r>
        <w:rPr>
          <w:noProof/>
        </w:rPr>
        <w:t>publication-date attribute</w:t>
      </w:r>
      <w:r>
        <w:rPr>
          <w:noProof/>
        </w:rPr>
        <w:tab/>
      </w:r>
      <w:r>
        <w:rPr>
          <w:noProof/>
        </w:rPr>
        <w:fldChar w:fldCharType="begin"/>
      </w:r>
      <w:r>
        <w:rPr>
          <w:noProof/>
        </w:rPr>
        <w:instrText xml:space="preserve"> PAGEREF _Toc518746725 \h </w:instrText>
      </w:r>
      <w:r>
        <w:rPr>
          <w:noProof/>
        </w:rPr>
      </w:r>
      <w:r>
        <w:rPr>
          <w:noProof/>
        </w:rPr>
        <w:fldChar w:fldCharType="separate"/>
      </w:r>
      <w:r w:rsidR="00345EBD">
        <w:rPr>
          <w:noProof/>
        </w:rPr>
        <w:t>6</w:t>
      </w:r>
      <w:r>
        <w:rPr>
          <w:noProof/>
        </w:rPr>
        <w:fldChar w:fldCharType="end"/>
      </w:r>
    </w:p>
    <w:p w14:paraId="3639717E" w14:textId="37CAF508"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compilation-item element</w:t>
      </w:r>
      <w:r>
        <w:rPr>
          <w:noProof/>
        </w:rPr>
        <w:tab/>
      </w:r>
      <w:r>
        <w:rPr>
          <w:noProof/>
        </w:rPr>
        <w:fldChar w:fldCharType="begin"/>
      </w:r>
      <w:r>
        <w:rPr>
          <w:noProof/>
        </w:rPr>
        <w:instrText xml:space="preserve"> PAGEREF _Toc518746726 \h </w:instrText>
      </w:r>
      <w:r>
        <w:rPr>
          <w:noProof/>
        </w:rPr>
      </w:r>
      <w:r>
        <w:rPr>
          <w:noProof/>
        </w:rPr>
        <w:fldChar w:fldCharType="separate"/>
      </w:r>
      <w:r w:rsidR="00345EBD">
        <w:rPr>
          <w:noProof/>
        </w:rPr>
        <w:t>6</w:t>
      </w:r>
      <w:r>
        <w:rPr>
          <w:noProof/>
        </w:rPr>
        <w:fldChar w:fldCharType="end"/>
      </w:r>
    </w:p>
    <w:p w14:paraId="54C3C577" w14:textId="75B74503"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3.2.1.</w:t>
      </w:r>
      <w:r>
        <w:rPr>
          <w:rFonts w:asciiTheme="minorHAnsi" w:eastAsiaTheme="minorEastAsia" w:hAnsiTheme="minorHAnsi" w:cstheme="minorBidi"/>
          <w:noProof/>
          <w:sz w:val="22"/>
          <w:szCs w:val="22"/>
        </w:rPr>
        <w:tab/>
      </w:r>
      <w:r>
        <w:rPr>
          <w:noProof/>
        </w:rPr>
        <w:t>sort-key attribute</w:t>
      </w:r>
      <w:r>
        <w:rPr>
          <w:noProof/>
        </w:rPr>
        <w:tab/>
      </w:r>
      <w:r>
        <w:rPr>
          <w:noProof/>
        </w:rPr>
        <w:fldChar w:fldCharType="begin"/>
      </w:r>
      <w:r>
        <w:rPr>
          <w:noProof/>
        </w:rPr>
        <w:instrText xml:space="preserve"> PAGEREF _Toc518746727 \h </w:instrText>
      </w:r>
      <w:r>
        <w:rPr>
          <w:noProof/>
        </w:rPr>
      </w:r>
      <w:r>
        <w:rPr>
          <w:noProof/>
        </w:rPr>
        <w:fldChar w:fldCharType="separate"/>
      </w:r>
      <w:r w:rsidR="00345EBD">
        <w:rPr>
          <w:noProof/>
        </w:rPr>
        <w:t>6</w:t>
      </w:r>
      <w:r>
        <w:rPr>
          <w:noProof/>
        </w:rPr>
        <w:fldChar w:fldCharType="end"/>
      </w:r>
    </w:p>
    <w:p w14:paraId="757B4623" w14:textId="22BAFEA0"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3.2.2.</w:t>
      </w:r>
      <w:r>
        <w:rPr>
          <w:rFonts w:asciiTheme="minorHAnsi" w:eastAsiaTheme="minorEastAsia" w:hAnsiTheme="minorHAnsi" w:cstheme="minorBidi"/>
          <w:noProof/>
          <w:sz w:val="22"/>
          <w:szCs w:val="22"/>
        </w:rPr>
        <w:tab/>
      </w:r>
      <w:r>
        <w:rPr>
          <w:noProof/>
        </w:rPr>
        <w:t>project-info attribute</w:t>
      </w:r>
      <w:r>
        <w:rPr>
          <w:noProof/>
        </w:rPr>
        <w:tab/>
      </w:r>
      <w:r>
        <w:rPr>
          <w:noProof/>
        </w:rPr>
        <w:fldChar w:fldCharType="begin"/>
      </w:r>
      <w:r>
        <w:rPr>
          <w:noProof/>
        </w:rPr>
        <w:instrText xml:space="preserve"> PAGEREF _Toc518746728 \h </w:instrText>
      </w:r>
      <w:r>
        <w:rPr>
          <w:noProof/>
        </w:rPr>
      </w:r>
      <w:r>
        <w:rPr>
          <w:noProof/>
        </w:rPr>
        <w:fldChar w:fldCharType="separate"/>
      </w:r>
      <w:r w:rsidR="00345EBD">
        <w:rPr>
          <w:noProof/>
        </w:rPr>
        <w:t>6</w:t>
      </w:r>
      <w:r>
        <w:rPr>
          <w:noProof/>
        </w:rPr>
        <w:fldChar w:fldCharType="end"/>
      </w:r>
    </w:p>
    <w:p w14:paraId="153E99BD" w14:textId="42D18F30"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3.2.3.</w:t>
      </w:r>
      <w:r>
        <w:rPr>
          <w:rFonts w:asciiTheme="minorHAnsi" w:eastAsiaTheme="minorEastAsia" w:hAnsiTheme="minorHAnsi" w:cstheme="minorBidi"/>
          <w:noProof/>
          <w:sz w:val="22"/>
          <w:szCs w:val="22"/>
        </w:rPr>
        <w:tab/>
      </w:r>
      <w:r>
        <w:rPr>
          <w:noProof/>
        </w:rPr>
        <w:t>amendment-type</w:t>
      </w:r>
      <w:r>
        <w:rPr>
          <w:noProof/>
        </w:rPr>
        <w:tab/>
      </w:r>
      <w:r>
        <w:rPr>
          <w:noProof/>
        </w:rPr>
        <w:fldChar w:fldCharType="begin"/>
      </w:r>
      <w:r>
        <w:rPr>
          <w:noProof/>
        </w:rPr>
        <w:instrText xml:space="preserve"> PAGEREF _Toc518746729 \h </w:instrText>
      </w:r>
      <w:r>
        <w:rPr>
          <w:noProof/>
        </w:rPr>
      </w:r>
      <w:r>
        <w:rPr>
          <w:noProof/>
        </w:rPr>
        <w:fldChar w:fldCharType="separate"/>
      </w:r>
      <w:r w:rsidR="00345EBD">
        <w:rPr>
          <w:noProof/>
        </w:rPr>
        <w:t>6</w:t>
      </w:r>
      <w:r>
        <w:rPr>
          <w:noProof/>
        </w:rPr>
        <w:fldChar w:fldCharType="end"/>
      </w:r>
    </w:p>
    <w:p w14:paraId="1D9CA63A" w14:textId="48E9FDCB"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3.2.4.</w:t>
      </w:r>
      <w:r>
        <w:rPr>
          <w:rFonts w:asciiTheme="minorHAnsi" w:eastAsiaTheme="minorEastAsia" w:hAnsiTheme="minorHAnsi" w:cstheme="minorBidi"/>
          <w:noProof/>
          <w:sz w:val="22"/>
          <w:szCs w:val="22"/>
        </w:rPr>
        <w:tab/>
      </w:r>
      <w:r>
        <w:rPr>
          <w:noProof/>
        </w:rPr>
        <w:t>former-level attribute</w:t>
      </w:r>
      <w:r>
        <w:rPr>
          <w:noProof/>
        </w:rPr>
        <w:tab/>
      </w:r>
      <w:r>
        <w:rPr>
          <w:noProof/>
        </w:rPr>
        <w:fldChar w:fldCharType="begin"/>
      </w:r>
      <w:r>
        <w:rPr>
          <w:noProof/>
        </w:rPr>
        <w:instrText xml:space="preserve"> PAGEREF _Toc518746730 \h </w:instrText>
      </w:r>
      <w:r>
        <w:rPr>
          <w:noProof/>
        </w:rPr>
      </w:r>
      <w:r>
        <w:rPr>
          <w:noProof/>
        </w:rPr>
        <w:fldChar w:fldCharType="separate"/>
      </w:r>
      <w:r w:rsidR="00345EBD">
        <w:rPr>
          <w:noProof/>
        </w:rPr>
        <w:t>7</w:t>
      </w:r>
      <w:r>
        <w:rPr>
          <w:noProof/>
        </w:rPr>
        <w:fldChar w:fldCharType="end"/>
      </w:r>
    </w:p>
    <w:p w14:paraId="1DA1CC40" w14:textId="28270757"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3.2.5.</w:t>
      </w:r>
      <w:r>
        <w:rPr>
          <w:rFonts w:asciiTheme="minorHAnsi" w:eastAsiaTheme="minorEastAsia" w:hAnsiTheme="minorHAnsi" w:cstheme="minorBidi"/>
          <w:noProof/>
          <w:sz w:val="22"/>
          <w:szCs w:val="22"/>
        </w:rPr>
        <w:tab/>
      </w:r>
      <w:r>
        <w:rPr>
          <w:noProof/>
        </w:rPr>
        <w:t>level attribute</w:t>
      </w:r>
      <w:r>
        <w:rPr>
          <w:noProof/>
        </w:rPr>
        <w:tab/>
      </w:r>
      <w:r>
        <w:rPr>
          <w:noProof/>
        </w:rPr>
        <w:fldChar w:fldCharType="begin"/>
      </w:r>
      <w:r>
        <w:rPr>
          <w:noProof/>
        </w:rPr>
        <w:instrText xml:space="preserve"> PAGEREF _Toc518746731 \h </w:instrText>
      </w:r>
      <w:r>
        <w:rPr>
          <w:noProof/>
        </w:rPr>
      </w:r>
      <w:r>
        <w:rPr>
          <w:noProof/>
        </w:rPr>
        <w:fldChar w:fldCharType="separate"/>
      </w:r>
      <w:r w:rsidR="00345EBD">
        <w:rPr>
          <w:noProof/>
        </w:rPr>
        <w:t>8</w:t>
      </w:r>
      <w:r>
        <w:rPr>
          <w:noProof/>
        </w:rPr>
        <w:fldChar w:fldCharType="end"/>
      </w:r>
    </w:p>
    <w:p w14:paraId="63256A2C" w14:textId="56EACC6B"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3.2.6.</w:t>
      </w:r>
      <w:r>
        <w:rPr>
          <w:rFonts w:asciiTheme="minorHAnsi" w:eastAsiaTheme="minorEastAsia" w:hAnsiTheme="minorHAnsi" w:cstheme="minorBidi"/>
          <w:noProof/>
          <w:sz w:val="22"/>
          <w:szCs w:val="22"/>
        </w:rPr>
        <w:tab/>
      </w:r>
      <w:r>
        <w:rPr>
          <w:noProof/>
        </w:rPr>
        <w:t>former-heading-end-symbol attribute</w:t>
      </w:r>
      <w:r>
        <w:rPr>
          <w:noProof/>
        </w:rPr>
        <w:tab/>
      </w:r>
      <w:r>
        <w:rPr>
          <w:noProof/>
        </w:rPr>
        <w:fldChar w:fldCharType="begin"/>
      </w:r>
      <w:r>
        <w:rPr>
          <w:noProof/>
        </w:rPr>
        <w:instrText xml:space="preserve"> PAGEREF _Toc518746732 \h </w:instrText>
      </w:r>
      <w:r>
        <w:rPr>
          <w:noProof/>
        </w:rPr>
      </w:r>
      <w:r>
        <w:rPr>
          <w:noProof/>
        </w:rPr>
        <w:fldChar w:fldCharType="separate"/>
      </w:r>
      <w:r w:rsidR="00345EBD">
        <w:rPr>
          <w:noProof/>
        </w:rPr>
        <w:t>8</w:t>
      </w:r>
      <w:r>
        <w:rPr>
          <w:noProof/>
        </w:rPr>
        <w:fldChar w:fldCharType="end"/>
      </w:r>
    </w:p>
    <w:p w14:paraId="2D66F94B" w14:textId="0AE8C99E"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3.2.7.</w:t>
      </w:r>
      <w:r>
        <w:rPr>
          <w:rFonts w:asciiTheme="minorHAnsi" w:eastAsiaTheme="minorEastAsia" w:hAnsiTheme="minorHAnsi" w:cstheme="minorBidi"/>
          <w:noProof/>
          <w:sz w:val="22"/>
          <w:szCs w:val="22"/>
        </w:rPr>
        <w:tab/>
      </w:r>
      <w:r>
        <w:rPr>
          <w:noProof/>
        </w:rPr>
        <w:t>heading-end-symbol attribute</w:t>
      </w:r>
      <w:r>
        <w:rPr>
          <w:noProof/>
        </w:rPr>
        <w:tab/>
      </w:r>
      <w:r>
        <w:rPr>
          <w:noProof/>
        </w:rPr>
        <w:fldChar w:fldCharType="begin"/>
      </w:r>
      <w:r>
        <w:rPr>
          <w:noProof/>
        </w:rPr>
        <w:instrText xml:space="preserve"> PAGEREF _Toc518746733 \h </w:instrText>
      </w:r>
      <w:r>
        <w:rPr>
          <w:noProof/>
        </w:rPr>
      </w:r>
      <w:r>
        <w:rPr>
          <w:noProof/>
        </w:rPr>
        <w:fldChar w:fldCharType="separate"/>
      </w:r>
      <w:r w:rsidR="00345EBD">
        <w:rPr>
          <w:noProof/>
        </w:rPr>
        <w:t>8</w:t>
      </w:r>
      <w:r>
        <w:rPr>
          <w:noProof/>
        </w:rPr>
        <w:fldChar w:fldCharType="end"/>
      </w:r>
    </w:p>
    <w:p w14:paraId="62768DE2" w14:textId="432344C9"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3.2.8.</w:t>
      </w:r>
      <w:r>
        <w:rPr>
          <w:rFonts w:asciiTheme="minorHAnsi" w:eastAsiaTheme="minorEastAsia" w:hAnsiTheme="minorHAnsi" w:cstheme="minorBidi"/>
          <w:noProof/>
          <w:sz w:val="22"/>
          <w:szCs w:val="22"/>
        </w:rPr>
        <w:tab/>
      </w:r>
      <w:r>
        <w:rPr>
          <w:noProof/>
        </w:rPr>
        <w:t>parent attribute</w:t>
      </w:r>
      <w:r>
        <w:rPr>
          <w:noProof/>
        </w:rPr>
        <w:tab/>
      </w:r>
      <w:r>
        <w:rPr>
          <w:noProof/>
        </w:rPr>
        <w:fldChar w:fldCharType="begin"/>
      </w:r>
      <w:r>
        <w:rPr>
          <w:noProof/>
        </w:rPr>
        <w:instrText xml:space="preserve"> PAGEREF _Toc518746734 \h </w:instrText>
      </w:r>
      <w:r>
        <w:rPr>
          <w:noProof/>
        </w:rPr>
      </w:r>
      <w:r>
        <w:rPr>
          <w:noProof/>
        </w:rPr>
        <w:fldChar w:fldCharType="separate"/>
      </w:r>
      <w:r w:rsidR="00345EBD">
        <w:rPr>
          <w:noProof/>
        </w:rPr>
        <w:t>8</w:t>
      </w:r>
      <w:r>
        <w:rPr>
          <w:noProof/>
        </w:rPr>
        <w:fldChar w:fldCharType="end"/>
      </w:r>
    </w:p>
    <w:p w14:paraId="792DF68F" w14:textId="584A30E7"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3.2.9.</w:t>
      </w:r>
      <w:r>
        <w:rPr>
          <w:rFonts w:asciiTheme="minorHAnsi" w:eastAsiaTheme="minorEastAsia" w:hAnsiTheme="minorHAnsi" w:cstheme="minorBidi"/>
          <w:noProof/>
          <w:sz w:val="22"/>
          <w:szCs w:val="22"/>
        </w:rPr>
        <w:tab/>
      </w:r>
      <w:r>
        <w:rPr>
          <w:noProof/>
        </w:rPr>
        <w:t>is-frozen attribute</w:t>
      </w:r>
      <w:r>
        <w:rPr>
          <w:noProof/>
        </w:rPr>
        <w:tab/>
      </w:r>
      <w:r>
        <w:rPr>
          <w:noProof/>
        </w:rPr>
        <w:fldChar w:fldCharType="begin"/>
      </w:r>
      <w:r>
        <w:rPr>
          <w:noProof/>
        </w:rPr>
        <w:instrText xml:space="preserve"> PAGEREF _Toc518746735 \h </w:instrText>
      </w:r>
      <w:r>
        <w:rPr>
          <w:noProof/>
        </w:rPr>
      </w:r>
      <w:r>
        <w:rPr>
          <w:noProof/>
        </w:rPr>
        <w:fldChar w:fldCharType="separate"/>
      </w:r>
      <w:r w:rsidR="00345EBD">
        <w:rPr>
          <w:noProof/>
        </w:rPr>
        <w:t>8</w:t>
      </w:r>
      <w:r>
        <w:rPr>
          <w:noProof/>
        </w:rPr>
        <w:fldChar w:fldCharType="end"/>
      </w:r>
    </w:p>
    <w:p w14:paraId="7358B585" w14:textId="6D9C9C56"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classification-symbol element</w:t>
      </w:r>
      <w:r>
        <w:rPr>
          <w:noProof/>
        </w:rPr>
        <w:tab/>
      </w:r>
      <w:r>
        <w:rPr>
          <w:noProof/>
        </w:rPr>
        <w:fldChar w:fldCharType="begin"/>
      </w:r>
      <w:r>
        <w:rPr>
          <w:noProof/>
        </w:rPr>
        <w:instrText xml:space="preserve"> PAGEREF _Toc518746736 \h </w:instrText>
      </w:r>
      <w:r>
        <w:rPr>
          <w:noProof/>
        </w:rPr>
      </w:r>
      <w:r>
        <w:rPr>
          <w:noProof/>
        </w:rPr>
        <w:fldChar w:fldCharType="separate"/>
      </w:r>
      <w:r w:rsidR="00345EBD">
        <w:rPr>
          <w:noProof/>
        </w:rPr>
        <w:t>8</w:t>
      </w:r>
      <w:r>
        <w:rPr>
          <w:noProof/>
        </w:rPr>
        <w:fldChar w:fldCharType="end"/>
      </w:r>
    </w:p>
    <w:p w14:paraId="2D38ACF9" w14:textId="5E095DC8"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3.4.</w:t>
      </w:r>
      <w:r>
        <w:rPr>
          <w:rFonts w:asciiTheme="minorHAnsi" w:eastAsiaTheme="minorEastAsia" w:hAnsiTheme="minorHAnsi" w:cstheme="minorBidi"/>
          <w:noProof/>
          <w:sz w:val="22"/>
          <w:szCs w:val="22"/>
        </w:rPr>
        <w:tab/>
      </w:r>
      <w:r>
        <w:rPr>
          <w:noProof/>
        </w:rPr>
        <w:t>transferred-to element</w:t>
      </w:r>
      <w:r>
        <w:rPr>
          <w:noProof/>
        </w:rPr>
        <w:tab/>
      </w:r>
      <w:r>
        <w:rPr>
          <w:noProof/>
        </w:rPr>
        <w:fldChar w:fldCharType="begin"/>
      </w:r>
      <w:r>
        <w:rPr>
          <w:noProof/>
        </w:rPr>
        <w:instrText xml:space="preserve"> PAGEREF _Toc518746737 \h </w:instrText>
      </w:r>
      <w:r>
        <w:rPr>
          <w:noProof/>
        </w:rPr>
      </w:r>
      <w:r>
        <w:rPr>
          <w:noProof/>
        </w:rPr>
        <w:fldChar w:fldCharType="separate"/>
      </w:r>
      <w:r w:rsidR="00345EBD">
        <w:rPr>
          <w:noProof/>
        </w:rPr>
        <w:t>8</w:t>
      </w:r>
      <w:r>
        <w:rPr>
          <w:noProof/>
        </w:rPr>
        <w:fldChar w:fldCharType="end"/>
      </w:r>
    </w:p>
    <w:p w14:paraId="72509775" w14:textId="77E2BD09"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3.5.</w:t>
      </w:r>
      <w:r>
        <w:rPr>
          <w:rFonts w:asciiTheme="minorHAnsi" w:eastAsiaTheme="minorEastAsia" w:hAnsiTheme="minorHAnsi" w:cstheme="minorBidi"/>
          <w:noProof/>
          <w:sz w:val="22"/>
          <w:szCs w:val="22"/>
        </w:rPr>
        <w:tab/>
      </w:r>
      <w:r>
        <w:rPr>
          <w:noProof/>
        </w:rPr>
        <w:t>title element</w:t>
      </w:r>
      <w:r>
        <w:rPr>
          <w:noProof/>
        </w:rPr>
        <w:tab/>
      </w:r>
      <w:r>
        <w:rPr>
          <w:noProof/>
        </w:rPr>
        <w:fldChar w:fldCharType="begin"/>
      </w:r>
      <w:r>
        <w:rPr>
          <w:noProof/>
        </w:rPr>
        <w:instrText xml:space="preserve"> PAGEREF _Toc518746738 \h </w:instrText>
      </w:r>
      <w:r>
        <w:rPr>
          <w:noProof/>
        </w:rPr>
      </w:r>
      <w:r>
        <w:rPr>
          <w:noProof/>
        </w:rPr>
        <w:fldChar w:fldCharType="separate"/>
      </w:r>
      <w:r w:rsidR="00345EBD">
        <w:rPr>
          <w:noProof/>
        </w:rPr>
        <w:t>8</w:t>
      </w:r>
      <w:r>
        <w:rPr>
          <w:noProof/>
        </w:rPr>
        <w:fldChar w:fldCharType="end"/>
      </w:r>
    </w:p>
    <w:p w14:paraId="18CF5CE4" w14:textId="1B53FF89"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3.6.</w:t>
      </w:r>
      <w:r>
        <w:rPr>
          <w:rFonts w:asciiTheme="minorHAnsi" w:eastAsiaTheme="minorEastAsia" w:hAnsiTheme="minorHAnsi" w:cstheme="minorBidi"/>
          <w:noProof/>
          <w:sz w:val="22"/>
          <w:szCs w:val="22"/>
        </w:rPr>
        <w:tab/>
      </w:r>
      <w:r>
        <w:rPr>
          <w:noProof/>
        </w:rPr>
        <w:t>ins and del elements</w:t>
      </w:r>
      <w:r>
        <w:rPr>
          <w:noProof/>
        </w:rPr>
        <w:tab/>
      </w:r>
      <w:r>
        <w:rPr>
          <w:noProof/>
        </w:rPr>
        <w:fldChar w:fldCharType="begin"/>
      </w:r>
      <w:r>
        <w:rPr>
          <w:noProof/>
        </w:rPr>
        <w:instrText xml:space="preserve"> PAGEREF _Toc518746739 \h </w:instrText>
      </w:r>
      <w:r>
        <w:rPr>
          <w:noProof/>
        </w:rPr>
      </w:r>
      <w:r>
        <w:rPr>
          <w:noProof/>
        </w:rPr>
        <w:fldChar w:fldCharType="separate"/>
      </w:r>
      <w:r w:rsidR="00345EBD">
        <w:rPr>
          <w:noProof/>
        </w:rPr>
        <w:t>8</w:t>
      </w:r>
      <w:r>
        <w:rPr>
          <w:noProof/>
        </w:rPr>
        <w:fldChar w:fldCharType="end"/>
      </w:r>
    </w:p>
    <w:p w14:paraId="662B5431" w14:textId="1FBBF611"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3.6.1.</w:t>
      </w:r>
      <w:r>
        <w:rPr>
          <w:rFonts w:asciiTheme="minorHAnsi" w:eastAsiaTheme="minorEastAsia" w:hAnsiTheme="minorHAnsi" w:cstheme="minorBidi"/>
          <w:noProof/>
          <w:sz w:val="22"/>
          <w:szCs w:val="22"/>
        </w:rPr>
        <w:tab/>
      </w:r>
      <w:r>
        <w:rPr>
          <w:noProof/>
        </w:rPr>
        <w:t>Element ins</w:t>
      </w:r>
      <w:r>
        <w:rPr>
          <w:noProof/>
        </w:rPr>
        <w:tab/>
      </w:r>
      <w:r>
        <w:rPr>
          <w:noProof/>
        </w:rPr>
        <w:fldChar w:fldCharType="begin"/>
      </w:r>
      <w:r>
        <w:rPr>
          <w:noProof/>
        </w:rPr>
        <w:instrText xml:space="preserve"> PAGEREF _Toc518746740 \h </w:instrText>
      </w:r>
      <w:r>
        <w:rPr>
          <w:noProof/>
        </w:rPr>
      </w:r>
      <w:r>
        <w:rPr>
          <w:noProof/>
        </w:rPr>
        <w:fldChar w:fldCharType="separate"/>
      </w:r>
      <w:r w:rsidR="00345EBD">
        <w:rPr>
          <w:noProof/>
        </w:rPr>
        <w:t>8</w:t>
      </w:r>
      <w:r>
        <w:rPr>
          <w:noProof/>
        </w:rPr>
        <w:fldChar w:fldCharType="end"/>
      </w:r>
    </w:p>
    <w:p w14:paraId="2749D2F0" w14:textId="6FD6A353"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3.6.2.</w:t>
      </w:r>
      <w:r>
        <w:rPr>
          <w:rFonts w:asciiTheme="minorHAnsi" w:eastAsiaTheme="minorEastAsia" w:hAnsiTheme="minorHAnsi" w:cstheme="minorBidi"/>
          <w:noProof/>
          <w:sz w:val="22"/>
          <w:szCs w:val="22"/>
        </w:rPr>
        <w:tab/>
      </w:r>
      <w:r>
        <w:rPr>
          <w:noProof/>
        </w:rPr>
        <w:t>Element del</w:t>
      </w:r>
      <w:r>
        <w:rPr>
          <w:noProof/>
        </w:rPr>
        <w:tab/>
      </w:r>
      <w:r>
        <w:rPr>
          <w:noProof/>
        </w:rPr>
        <w:fldChar w:fldCharType="begin"/>
      </w:r>
      <w:r>
        <w:rPr>
          <w:noProof/>
        </w:rPr>
        <w:instrText xml:space="preserve"> PAGEREF _Toc518746741 \h </w:instrText>
      </w:r>
      <w:r>
        <w:rPr>
          <w:noProof/>
        </w:rPr>
      </w:r>
      <w:r>
        <w:rPr>
          <w:noProof/>
        </w:rPr>
        <w:fldChar w:fldCharType="separate"/>
      </w:r>
      <w:r w:rsidR="00345EBD">
        <w:rPr>
          <w:noProof/>
        </w:rPr>
        <w:t>9</w:t>
      </w:r>
      <w:r>
        <w:rPr>
          <w:noProof/>
        </w:rPr>
        <w:fldChar w:fldCharType="end"/>
      </w:r>
    </w:p>
    <w:p w14:paraId="562E13AF" w14:textId="1C2FD735"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3.7.</w:t>
      </w:r>
      <w:r>
        <w:rPr>
          <w:rFonts w:asciiTheme="minorHAnsi" w:eastAsiaTheme="minorEastAsia" w:hAnsiTheme="minorHAnsi" w:cstheme="minorBidi"/>
          <w:noProof/>
          <w:sz w:val="22"/>
          <w:szCs w:val="22"/>
        </w:rPr>
        <w:tab/>
      </w:r>
      <w:r>
        <w:rPr>
          <w:noProof/>
        </w:rPr>
        <w:t>note-content, warning-content and content-item elements</w:t>
      </w:r>
      <w:r>
        <w:rPr>
          <w:noProof/>
        </w:rPr>
        <w:tab/>
      </w:r>
      <w:r>
        <w:rPr>
          <w:noProof/>
        </w:rPr>
        <w:fldChar w:fldCharType="begin"/>
      </w:r>
      <w:r>
        <w:rPr>
          <w:noProof/>
        </w:rPr>
        <w:instrText xml:space="preserve"> PAGEREF _Toc518746742 \h </w:instrText>
      </w:r>
      <w:r>
        <w:rPr>
          <w:noProof/>
        </w:rPr>
      </w:r>
      <w:r>
        <w:rPr>
          <w:noProof/>
        </w:rPr>
        <w:fldChar w:fldCharType="separate"/>
      </w:r>
      <w:r w:rsidR="00345EBD">
        <w:rPr>
          <w:noProof/>
        </w:rPr>
        <w:t>9</w:t>
      </w:r>
      <w:r>
        <w:rPr>
          <w:noProof/>
        </w:rPr>
        <w:fldChar w:fldCharType="end"/>
      </w:r>
    </w:p>
    <w:p w14:paraId="40B5F9E4" w14:textId="5FC3C9AA"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3.7.1.</w:t>
      </w:r>
      <w:r>
        <w:rPr>
          <w:rFonts w:asciiTheme="minorHAnsi" w:eastAsiaTheme="minorEastAsia" w:hAnsiTheme="minorHAnsi" w:cstheme="minorBidi"/>
          <w:noProof/>
          <w:sz w:val="22"/>
          <w:szCs w:val="22"/>
        </w:rPr>
        <w:tab/>
      </w:r>
      <w:r>
        <w:rPr>
          <w:noProof/>
        </w:rPr>
        <w:t>content-item</w:t>
      </w:r>
      <w:r>
        <w:rPr>
          <w:noProof/>
        </w:rPr>
        <w:tab/>
      </w:r>
      <w:r>
        <w:rPr>
          <w:noProof/>
        </w:rPr>
        <w:fldChar w:fldCharType="begin"/>
      </w:r>
      <w:r>
        <w:rPr>
          <w:noProof/>
        </w:rPr>
        <w:instrText xml:space="preserve"> PAGEREF _Toc518746743 \h </w:instrText>
      </w:r>
      <w:r>
        <w:rPr>
          <w:noProof/>
        </w:rPr>
      </w:r>
      <w:r>
        <w:rPr>
          <w:noProof/>
        </w:rPr>
        <w:fldChar w:fldCharType="separate"/>
      </w:r>
      <w:r w:rsidR="00345EBD">
        <w:rPr>
          <w:noProof/>
        </w:rPr>
        <w:t>9</w:t>
      </w:r>
      <w:r>
        <w:rPr>
          <w:noProof/>
        </w:rPr>
        <w:fldChar w:fldCharType="end"/>
      </w:r>
    </w:p>
    <w:p w14:paraId="20406716" w14:textId="5B06FCAF"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3.7.2.</w:t>
      </w:r>
      <w:r>
        <w:rPr>
          <w:rFonts w:asciiTheme="minorHAnsi" w:eastAsiaTheme="minorEastAsia" w:hAnsiTheme="minorHAnsi" w:cstheme="minorBidi"/>
          <w:noProof/>
          <w:sz w:val="22"/>
          <w:szCs w:val="22"/>
        </w:rPr>
        <w:tab/>
      </w:r>
      <w:r>
        <w:rPr>
          <w:noProof/>
        </w:rPr>
        <w:t>content-table and tr, td elements</w:t>
      </w:r>
      <w:r>
        <w:rPr>
          <w:noProof/>
        </w:rPr>
        <w:tab/>
      </w:r>
      <w:r>
        <w:rPr>
          <w:noProof/>
        </w:rPr>
        <w:fldChar w:fldCharType="begin"/>
      </w:r>
      <w:r>
        <w:rPr>
          <w:noProof/>
        </w:rPr>
        <w:instrText xml:space="preserve"> PAGEREF _Toc518746744 \h </w:instrText>
      </w:r>
      <w:r>
        <w:rPr>
          <w:noProof/>
        </w:rPr>
      </w:r>
      <w:r>
        <w:rPr>
          <w:noProof/>
        </w:rPr>
        <w:fldChar w:fldCharType="separate"/>
      </w:r>
      <w:r w:rsidR="00345EBD">
        <w:rPr>
          <w:noProof/>
        </w:rPr>
        <w:t>9</w:t>
      </w:r>
      <w:r>
        <w:rPr>
          <w:noProof/>
        </w:rPr>
        <w:fldChar w:fldCharType="end"/>
      </w:r>
    </w:p>
    <w:p w14:paraId="61BF86DD" w14:textId="6C885612" w:rsidR="00167585" w:rsidRDefault="00167585">
      <w:pPr>
        <w:pStyle w:val="TOC3"/>
        <w:tabs>
          <w:tab w:val="left" w:pos="1440"/>
          <w:tab w:val="right" w:leader="dot" w:pos="8630"/>
        </w:tabs>
        <w:rPr>
          <w:rFonts w:asciiTheme="minorHAnsi" w:eastAsiaTheme="minorEastAsia" w:hAnsiTheme="minorHAnsi" w:cstheme="minorBidi"/>
          <w:noProof/>
          <w:sz w:val="22"/>
          <w:szCs w:val="22"/>
        </w:rPr>
      </w:pPr>
      <w:r>
        <w:rPr>
          <w:noProof/>
        </w:rPr>
        <w:t>3.7.3.</w:t>
      </w:r>
      <w:r>
        <w:rPr>
          <w:rFonts w:asciiTheme="minorHAnsi" w:eastAsiaTheme="minorEastAsia" w:hAnsiTheme="minorHAnsi" w:cstheme="minorBidi"/>
          <w:noProof/>
          <w:sz w:val="22"/>
          <w:szCs w:val="22"/>
        </w:rPr>
        <w:tab/>
      </w:r>
      <w:r>
        <w:rPr>
          <w:noProof/>
        </w:rPr>
        <w:t>ul and li elements</w:t>
      </w:r>
      <w:r>
        <w:rPr>
          <w:noProof/>
        </w:rPr>
        <w:tab/>
      </w:r>
      <w:r>
        <w:rPr>
          <w:noProof/>
        </w:rPr>
        <w:fldChar w:fldCharType="begin"/>
      </w:r>
      <w:r>
        <w:rPr>
          <w:noProof/>
        </w:rPr>
        <w:instrText xml:space="preserve"> PAGEREF _Toc518746745 \h </w:instrText>
      </w:r>
      <w:r>
        <w:rPr>
          <w:noProof/>
        </w:rPr>
      </w:r>
      <w:r>
        <w:rPr>
          <w:noProof/>
        </w:rPr>
        <w:fldChar w:fldCharType="separate"/>
      </w:r>
      <w:r w:rsidR="00345EBD">
        <w:rPr>
          <w:noProof/>
        </w:rPr>
        <w:t>9</w:t>
      </w:r>
      <w:r>
        <w:rPr>
          <w:noProof/>
        </w:rPr>
        <w:fldChar w:fldCharType="end"/>
      </w:r>
    </w:p>
    <w:p w14:paraId="0BA5BE41" w14:textId="49E15CA7" w:rsidR="00167585" w:rsidRDefault="00167585" w:rsidP="00E04BCF">
      <w:pPr>
        <w:pStyle w:val="TOC1"/>
        <w:rPr>
          <w:rFonts w:asciiTheme="minorHAnsi" w:eastAsiaTheme="minorEastAsia" w:hAnsiTheme="minorHAnsi" w:cstheme="minorBidi"/>
          <w:noProof/>
          <w:sz w:val="22"/>
          <w:szCs w:val="22"/>
        </w:rPr>
      </w:pPr>
      <w:r w:rsidRPr="00253006">
        <w:rPr>
          <w:noProof/>
        </w:rPr>
        <w:t>4.</w:t>
      </w:r>
      <w:r>
        <w:rPr>
          <w:rFonts w:asciiTheme="minorHAnsi" w:eastAsiaTheme="minorEastAsia" w:hAnsiTheme="minorHAnsi" w:cstheme="minorBidi"/>
          <w:noProof/>
          <w:sz w:val="22"/>
          <w:szCs w:val="22"/>
        </w:rPr>
        <w:tab/>
      </w:r>
      <w:r>
        <w:rPr>
          <w:noProof/>
        </w:rPr>
        <w:t>Compilation File PDF Format Features</w:t>
      </w:r>
      <w:r>
        <w:rPr>
          <w:noProof/>
        </w:rPr>
        <w:tab/>
      </w:r>
      <w:r>
        <w:rPr>
          <w:noProof/>
        </w:rPr>
        <w:fldChar w:fldCharType="begin"/>
      </w:r>
      <w:r>
        <w:rPr>
          <w:noProof/>
        </w:rPr>
        <w:instrText xml:space="preserve"> PAGEREF _Toc518746746 \h </w:instrText>
      </w:r>
      <w:r>
        <w:rPr>
          <w:noProof/>
        </w:rPr>
      </w:r>
      <w:r>
        <w:rPr>
          <w:noProof/>
        </w:rPr>
        <w:fldChar w:fldCharType="separate"/>
      </w:r>
      <w:r w:rsidR="00345EBD">
        <w:rPr>
          <w:noProof/>
        </w:rPr>
        <w:t>10</w:t>
      </w:r>
      <w:r>
        <w:rPr>
          <w:noProof/>
        </w:rPr>
        <w:fldChar w:fldCharType="end"/>
      </w:r>
    </w:p>
    <w:p w14:paraId="708081A7" w14:textId="1FCEB414"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lastRenderedPageBreak/>
        <w:t>4.1.</w:t>
      </w:r>
      <w:r>
        <w:rPr>
          <w:rFonts w:asciiTheme="minorHAnsi" w:eastAsiaTheme="minorEastAsia" w:hAnsiTheme="minorHAnsi" w:cstheme="minorBidi"/>
          <w:noProof/>
          <w:sz w:val="22"/>
          <w:szCs w:val="22"/>
        </w:rPr>
        <w:tab/>
      </w:r>
      <w:r>
        <w:rPr>
          <w:noProof/>
        </w:rPr>
        <w:t>Order</w:t>
      </w:r>
      <w:r>
        <w:rPr>
          <w:noProof/>
        </w:rPr>
        <w:tab/>
      </w:r>
      <w:r>
        <w:rPr>
          <w:noProof/>
        </w:rPr>
        <w:fldChar w:fldCharType="begin"/>
      </w:r>
      <w:r>
        <w:rPr>
          <w:noProof/>
        </w:rPr>
        <w:instrText xml:space="preserve"> PAGEREF _Toc518746747 \h </w:instrText>
      </w:r>
      <w:r>
        <w:rPr>
          <w:noProof/>
        </w:rPr>
      </w:r>
      <w:r>
        <w:rPr>
          <w:noProof/>
        </w:rPr>
        <w:fldChar w:fldCharType="separate"/>
      </w:r>
      <w:r w:rsidR="00345EBD">
        <w:rPr>
          <w:noProof/>
        </w:rPr>
        <w:t>10</w:t>
      </w:r>
      <w:r>
        <w:rPr>
          <w:noProof/>
        </w:rPr>
        <w:fldChar w:fldCharType="end"/>
      </w:r>
    </w:p>
    <w:p w14:paraId="0CFACCCC" w14:textId="2874BAC9"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4.2.</w:t>
      </w:r>
      <w:r>
        <w:rPr>
          <w:rFonts w:asciiTheme="minorHAnsi" w:eastAsiaTheme="minorEastAsia" w:hAnsiTheme="minorHAnsi" w:cstheme="minorBidi"/>
          <w:noProof/>
          <w:sz w:val="22"/>
          <w:szCs w:val="22"/>
        </w:rPr>
        <w:tab/>
      </w:r>
      <w:r>
        <w:rPr>
          <w:noProof/>
        </w:rPr>
        <w:t>Entries are grouped according to a combination of the main group (or higher) symbol and the project. Presentation of differences</w:t>
      </w:r>
      <w:r>
        <w:rPr>
          <w:noProof/>
        </w:rPr>
        <w:tab/>
      </w:r>
      <w:r>
        <w:rPr>
          <w:noProof/>
        </w:rPr>
        <w:fldChar w:fldCharType="begin"/>
      </w:r>
      <w:r>
        <w:rPr>
          <w:noProof/>
        </w:rPr>
        <w:instrText xml:space="preserve"> PAGEREF _Toc518746748 \h </w:instrText>
      </w:r>
      <w:r>
        <w:rPr>
          <w:noProof/>
        </w:rPr>
      </w:r>
      <w:r>
        <w:rPr>
          <w:noProof/>
        </w:rPr>
        <w:fldChar w:fldCharType="separate"/>
      </w:r>
      <w:r w:rsidR="00345EBD">
        <w:rPr>
          <w:noProof/>
        </w:rPr>
        <w:t>10</w:t>
      </w:r>
      <w:r>
        <w:rPr>
          <w:noProof/>
        </w:rPr>
        <w:fldChar w:fldCharType="end"/>
      </w:r>
    </w:p>
    <w:p w14:paraId="0C8F5B98" w14:textId="10BA554C" w:rsidR="00167585" w:rsidRDefault="00167585" w:rsidP="00E04BCF">
      <w:pPr>
        <w:pStyle w:val="TOC1"/>
        <w:rPr>
          <w:rFonts w:asciiTheme="minorHAnsi" w:eastAsiaTheme="minorEastAsia" w:hAnsiTheme="minorHAnsi" w:cstheme="minorBidi"/>
          <w:noProof/>
          <w:sz w:val="22"/>
          <w:szCs w:val="22"/>
        </w:rPr>
      </w:pPr>
      <w:r w:rsidRPr="00253006">
        <w:rPr>
          <w:noProof/>
        </w:rPr>
        <w:t>5.</w:t>
      </w:r>
      <w:r>
        <w:rPr>
          <w:rFonts w:asciiTheme="minorHAnsi" w:eastAsiaTheme="minorEastAsia" w:hAnsiTheme="minorHAnsi" w:cstheme="minorBidi"/>
          <w:noProof/>
          <w:sz w:val="22"/>
          <w:szCs w:val="22"/>
        </w:rPr>
        <w:tab/>
      </w:r>
      <w:r>
        <w:rPr>
          <w:noProof/>
        </w:rPr>
        <w:t>XML Format Samples</w:t>
      </w:r>
      <w:r>
        <w:rPr>
          <w:noProof/>
        </w:rPr>
        <w:tab/>
      </w:r>
      <w:r>
        <w:rPr>
          <w:noProof/>
        </w:rPr>
        <w:fldChar w:fldCharType="begin"/>
      </w:r>
      <w:r>
        <w:rPr>
          <w:noProof/>
        </w:rPr>
        <w:instrText xml:space="preserve"> PAGEREF _Toc518746749 \h </w:instrText>
      </w:r>
      <w:r>
        <w:rPr>
          <w:noProof/>
        </w:rPr>
      </w:r>
      <w:r>
        <w:rPr>
          <w:noProof/>
        </w:rPr>
        <w:fldChar w:fldCharType="separate"/>
      </w:r>
      <w:r w:rsidR="00345EBD">
        <w:rPr>
          <w:noProof/>
        </w:rPr>
        <w:t>11</w:t>
      </w:r>
      <w:r>
        <w:rPr>
          <w:noProof/>
        </w:rPr>
        <w:fldChar w:fldCharType="end"/>
      </w:r>
    </w:p>
    <w:p w14:paraId="72B99382" w14:textId="248A52B1"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5.1.</w:t>
      </w:r>
      <w:r>
        <w:rPr>
          <w:rFonts w:asciiTheme="minorHAnsi" w:eastAsiaTheme="minorEastAsia" w:hAnsiTheme="minorHAnsi" w:cstheme="minorBidi"/>
          <w:noProof/>
          <w:sz w:val="22"/>
          <w:szCs w:val="22"/>
        </w:rPr>
        <w:tab/>
      </w:r>
      <w:r>
        <w:rPr>
          <w:noProof/>
        </w:rPr>
        <w:t>Modified symbol</w:t>
      </w:r>
      <w:r>
        <w:rPr>
          <w:noProof/>
        </w:rPr>
        <w:tab/>
      </w:r>
      <w:r>
        <w:rPr>
          <w:noProof/>
        </w:rPr>
        <w:fldChar w:fldCharType="begin"/>
      </w:r>
      <w:r>
        <w:rPr>
          <w:noProof/>
        </w:rPr>
        <w:instrText xml:space="preserve"> PAGEREF _Toc518746750 \h </w:instrText>
      </w:r>
      <w:r>
        <w:rPr>
          <w:noProof/>
        </w:rPr>
      </w:r>
      <w:r>
        <w:rPr>
          <w:noProof/>
        </w:rPr>
        <w:fldChar w:fldCharType="separate"/>
      </w:r>
      <w:r w:rsidR="00345EBD">
        <w:rPr>
          <w:noProof/>
        </w:rPr>
        <w:t>11</w:t>
      </w:r>
      <w:r>
        <w:rPr>
          <w:noProof/>
        </w:rPr>
        <w:fldChar w:fldCharType="end"/>
      </w:r>
    </w:p>
    <w:p w14:paraId="545CD265" w14:textId="4AFE78B1"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5.2.</w:t>
      </w:r>
      <w:r>
        <w:rPr>
          <w:rFonts w:asciiTheme="minorHAnsi" w:eastAsiaTheme="minorEastAsia" w:hAnsiTheme="minorHAnsi" w:cstheme="minorBidi"/>
          <w:noProof/>
          <w:sz w:val="22"/>
          <w:szCs w:val="22"/>
        </w:rPr>
        <w:tab/>
      </w:r>
      <w:r>
        <w:rPr>
          <w:noProof/>
        </w:rPr>
        <w:t>New symbol</w:t>
      </w:r>
      <w:r>
        <w:rPr>
          <w:noProof/>
        </w:rPr>
        <w:tab/>
      </w:r>
      <w:r>
        <w:rPr>
          <w:noProof/>
        </w:rPr>
        <w:fldChar w:fldCharType="begin"/>
      </w:r>
      <w:r>
        <w:rPr>
          <w:noProof/>
        </w:rPr>
        <w:instrText xml:space="preserve"> PAGEREF _Toc518746751 \h </w:instrText>
      </w:r>
      <w:r>
        <w:rPr>
          <w:noProof/>
        </w:rPr>
      </w:r>
      <w:r>
        <w:rPr>
          <w:noProof/>
        </w:rPr>
        <w:fldChar w:fldCharType="separate"/>
      </w:r>
      <w:r w:rsidR="00345EBD">
        <w:rPr>
          <w:noProof/>
        </w:rPr>
        <w:t>12</w:t>
      </w:r>
      <w:r>
        <w:rPr>
          <w:noProof/>
        </w:rPr>
        <w:fldChar w:fldCharType="end"/>
      </w:r>
    </w:p>
    <w:p w14:paraId="08004363" w14:textId="1C03CC39" w:rsidR="00167585" w:rsidRDefault="00167585">
      <w:pPr>
        <w:pStyle w:val="TOC2"/>
        <w:tabs>
          <w:tab w:val="left" w:pos="960"/>
          <w:tab w:val="right" w:leader="dot" w:pos="8630"/>
        </w:tabs>
        <w:rPr>
          <w:rFonts w:asciiTheme="minorHAnsi" w:eastAsiaTheme="minorEastAsia" w:hAnsiTheme="minorHAnsi" w:cstheme="minorBidi"/>
          <w:noProof/>
          <w:sz w:val="22"/>
          <w:szCs w:val="22"/>
        </w:rPr>
      </w:pPr>
      <w:r>
        <w:rPr>
          <w:noProof/>
        </w:rPr>
        <w:t>5.3.</w:t>
      </w:r>
      <w:r>
        <w:rPr>
          <w:rFonts w:asciiTheme="minorHAnsi" w:eastAsiaTheme="minorEastAsia" w:hAnsiTheme="minorHAnsi" w:cstheme="minorBidi"/>
          <w:noProof/>
          <w:sz w:val="22"/>
          <w:szCs w:val="22"/>
        </w:rPr>
        <w:tab/>
      </w:r>
      <w:r>
        <w:rPr>
          <w:noProof/>
        </w:rPr>
        <w:t>Deleted symbol</w:t>
      </w:r>
      <w:r>
        <w:rPr>
          <w:noProof/>
        </w:rPr>
        <w:tab/>
      </w:r>
      <w:r>
        <w:rPr>
          <w:noProof/>
        </w:rPr>
        <w:fldChar w:fldCharType="begin"/>
      </w:r>
      <w:r>
        <w:rPr>
          <w:noProof/>
        </w:rPr>
        <w:instrText xml:space="preserve"> PAGEREF _Toc518746752 \h </w:instrText>
      </w:r>
      <w:r>
        <w:rPr>
          <w:noProof/>
        </w:rPr>
      </w:r>
      <w:r>
        <w:rPr>
          <w:noProof/>
        </w:rPr>
        <w:fldChar w:fldCharType="separate"/>
      </w:r>
      <w:r w:rsidR="00345EBD">
        <w:rPr>
          <w:noProof/>
        </w:rPr>
        <w:t>12</w:t>
      </w:r>
      <w:r>
        <w:rPr>
          <w:noProof/>
        </w:rPr>
        <w:fldChar w:fldCharType="end"/>
      </w:r>
    </w:p>
    <w:p w14:paraId="71C752EF" w14:textId="3E99CAE9" w:rsidR="005F4396" w:rsidRDefault="00E0709F">
      <w:r>
        <w:fldChar w:fldCharType="end"/>
      </w:r>
      <w:r w:rsidR="0034203D">
        <w:br w:type="page"/>
      </w:r>
    </w:p>
    <w:p w14:paraId="06C59A95" w14:textId="77777777" w:rsidR="001202CB" w:rsidRDefault="001202CB" w:rsidP="00E0709F">
      <w:pPr>
        <w:pStyle w:val="Heading1"/>
      </w:pPr>
      <w:bookmarkStart w:id="2" w:name="O_285"/>
      <w:bookmarkStart w:id="3" w:name="_Toc74023746"/>
      <w:bookmarkStart w:id="4" w:name="_Toc74023951"/>
      <w:bookmarkStart w:id="5" w:name="_Toc74024275"/>
      <w:bookmarkStart w:id="6" w:name="_Toc74024790"/>
      <w:bookmarkStart w:id="7" w:name="_Toc74024905"/>
      <w:bookmarkStart w:id="8" w:name="_Toc74025634"/>
      <w:bookmarkStart w:id="9" w:name="_Toc74025833"/>
      <w:bookmarkStart w:id="10" w:name="_Toc74026794"/>
      <w:bookmarkStart w:id="11" w:name="_Toc74026829"/>
      <w:bookmarkStart w:id="12" w:name="_Toc74027168"/>
      <w:bookmarkStart w:id="13" w:name="_Toc74027235"/>
      <w:bookmarkStart w:id="14" w:name="_Toc371404696"/>
      <w:bookmarkStart w:id="15" w:name="_Toc518746719"/>
      <w:bookmarkEnd w:id="2"/>
      <w:r>
        <w:lastRenderedPageBreak/>
        <w:t>Introduction</w:t>
      </w:r>
      <w:bookmarkEnd w:id="3"/>
      <w:bookmarkEnd w:id="4"/>
      <w:bookmarkEnd w:id="5"/>
      <w:bookmarkEnd w:id="6"/>
      <w:bookmarkEnd w:id="7"/>
      <w:bookmarkEnd w:id="8"/>
      <w:bookmarkEnd w:id="9"/>
      <w:bookmarkEnd w:id="10"/>
      <w:bookmarkEnd w:id="11"/>
      <w:bookmarkEnd w:id="12"/>
      <w:bookmarkEnd w:id="13"/>
      <w:bookmarkEnd w:id="14"/>
      <w:bookmarkEnd w:id="15"/>
    </w:p>
    <w:p w14:paraId="65C7EE10" w14:textId="77777777" w:rsidR="001202CB" w:rsidRDefault="001202CB" w:rsidP="001202CB"/>
    <w:p w14:paraId="4204D4E6" w14:textId="00CC26A6" w:rsidR="0039277C" w:rsidRPr="00570C5E" w:rsidRDefault="0057612A" w:rsidP="0039277C">
      <w:pPr>
        <w:ind w:firstLine="360"/>
        <w:rPr>
          <w:color w:val="000000" w:themeColor="text1"/>
        </w:rPr>
      </w:pPr>
      <w:r>
        <w:rPr>
          <w:color w:val="000000" w:themeColor="text1"/>
        </w:rPr>
        <w:t xml:space="preserve">The </w:t>
      </w:r>
      <w:r w:rsidR="0039277C" w:rsidRPr="0039277C">
        <w:rPr>
          <w:color w:val="000000" w:themeColor="text1"/>
        </w:rPr>
        <w:t xml:space="preserve">Cooperative Patent Classification (CPC) Scheme Compilation File </w:t>
      </w:r>
      <w:r w:rsidR="0039277C" w:rsidRPr="00570C5E">
        <w:rPr>
          <w:color w:val="000000" w:themeColor="text1"/>
        </w:rPr>
        <w:t>contains the list and type</w:t>
      </w:r>
      <w:r w:rsidRPr="00570C5E">
        <w:rPr>
          <w:color w:val="000000" w:themeColor="text1"/>
        </w:rPr>
        <w:t>s</w:t>
      </w:r>
      <w:r w:rsidR="0039277C" w:rsidRPr="00570C5E">
        <w:rPr>
          <w:color w:val="000000" w:themeColor="text1"/>
        </w:rPr>
        <w:t xml:space="preserve"> of differences between two consecutive editions of the CPC </w:t>
      </w:r>
      <w:r w:rsidR="00795708" w:rsidRPr="00570C5E">
        <w:rPr>
          <w:color w:val="000000" w:themeColor="text1"/>
        </w:rPr>
        <w:t>S</w:t>
      </w:r>
      <w:r w:rsidR="0039277C" w:rsidRPr="00570C5E">
        <w:rPr>
          <w:color w:val="000000" w:themeColor="text1"/>
        </w:rPr>
        <w:t xml:space="preserve">cheme; it also contains </w:t>
      </w:r>
      <w:r w:rsidR="00322D23" w:rsidRPr="00570C5E">
        <w:rPr>
          <w:color w:val="000000" w:themeColor="text1"/>
        </w:rPr>
        <w:t xml:space="preserve">corresponding </w:t>
      </w:r>
      <w:r w:rsidR="0039277C" w:rsidRPr="00570C5E">
        <w:rPr>
          <w:color w:val="000000" w:themeColor="text1"/>
        </w:rPr>
        <w:t>revision project information.</w:t>
      </w:r>
    </w:p>
    <w:p w14:paraId="4E684369" w14:textId="1960B355" w:rsidR="0039277C" w:rsidRPr="00570C5E" w:rsidRDefault="0057612A" w:rsidP="0039277C">
      <w:pPr>
        <w:ind w:firstLine="360"/>
        <w:rPr>
          <w:color w:val="000000" w:themeColor="text1"/>
        </w:rPr>
      </w:pPr>
      <w:r w:rsidRPr="00570C5E">
        <w:rPr>
          <w:color w:val="000000" w:themeColor="text1"/>
        </w:rPr>
        <w:t xml:space="preserve">The </w:t>
      </w:r>
      <w:r w:rsidR="0039277C" w:rsidRPr="00570C5E">
        <w:rPr>
          <w:color w:val="000000" w:themeColor="text1"/>
        </w:rPr>
        <w:t xml:space="preserve">CPC Compilation file is published in XML </w:t>
      </w:r>
      <w:r w:rsidR="00742395" w:rsidRPr="00570C5E">
        <w:rPr>
          <w:color w:val="000000" w:themeColor="text1"/>
        </w:rPr>
        <w:t xml:space="preserve">and </w:t>
      </w:r>
      <w:r w:rsidR="0039277C" w:rsidRPr="00570C5E">
        <w:rPr>
          <w:color w:val="000000" w:themeColor="text1"/>
        </w:rPr>
        <w:t>PDF</w:t>
      </w:r>
      <w:r w:rsidR="00742395" w:rsidRPr="00570C5E">
        <w:rPr>
          <w:color w:val="000000" w:themeColor="text1"/>
        </w:rPr>
        <w:t xml:space="preserve"> format</w:t>
      </w:r>
      <w:r w:rsidR="0039277C" w:rsidRPr="00570C5E">
        <w:rPr>
          <w:color w:val="000000" w:themeColor="text1"/>
        </w:rPr>
        <w:t>.</w:t>
      </w:r>
    </w:p>
    <w:p w14:paraId="10EEF468" w14:textId="384EF36C" w:rsidR="00322D23" w:rsidRDefault="00322D23" w:rsidP="00322D23">
      <w:pPr>
        <w:ind w:firstLine="360"/>
      </w:pPr>
      <w:r w:rsidRPr="0039277C">
        <w:rPr>
          <w:color w:val="000000" w:themeColor="text1"/>
        </w:rPr>
        <w:t xml:space="preserve">The </w:t>
      </w:r>
      <w:r>
        <w:rPr>
          <w:color w:val="000000" w:themeColor="text1"/>
        </w:rPr>
        <w:t xml:space="preserve">XML </w:t>
      </w:r>
      <w:r w:rsidRPr="0039277C">
        <w:rPr>
          <w:color w:val="000000" w:themeColor="text1"/>
        </w:rPr>
        <w:t xml:space="preserve">format of the Compilation File is </w:t>
      </w:r>
      <w:r w:rsidR="00533B55">
        <w:rPr>
          <w:color w:val="000000" w:themeColor="text1"/>
        </w:rPr>
        <w:t xml:space="preserve">provided for </w:t>
      </w:r>
      <w:r w:rsidRPr="0039277C">
        <w:rPr>
          <w:color w:val="000000" w:themeColor="text1"/>
        </w:rPr>
        <w:t>easy interface between IT systems of different types</w:t>
      </w:r>
      <w:r>
        <w:t>.</w:t>
      </w:r>
    </w:p>
    <w:p w14:paraId="3A22E46B" w14:textId="47DD5AA3" w:rsidR="00322D23" w:rsidRPr="00527B7B" w:rsidRDefault="00322D23" w:rsidP="00527B7B">
      <w:pPr>
        <w:ind w:firstLine="360"/>
      </w:pPr>
      <w:r w:rsidRPr="00330FB6">
        <w:t xml:space="preserve">The PDF </w:t>
      </w:r>
      <w:r w:rsidR="00742395" w:rsidRPr="00330FB6">
        <w:t xml:space="preserve">format </w:t>
      </w:r>
      <w:r w:rsidRPr="00330FB6">
        <w:t xml:space="preserve">of the </w:t>
      </w:r>
      <w:r w:rsidR="00F4315C" w:rsidRPr="00330FB6">
        <w:t xml:space="preserve">Compilation </w:t>
      </w:r>
      <w:r w:rsidRPr="00330FB6">
        <w:t xml:space="preserve">File </w:t>
      </w:r>
      <w:r w:rsidR="00742395" w:rsidRPr="00330FB6">
        <w:t>is</w:t>
      </w:r>
      <w:r w:rsidRPr="00330FB6">
        <w:t xml:space="preserve"> </w:t>
      </w:r>
      <w:r w:rsidR="00486A13" w:rsidRPr="00330FB6">
        <w:t xml:space="preserve">provided </w:t>
      </w:r>
      <w:r w:rsidR="00E219B4" w:rsidRPr="00330FB6">
        <w:t xml:space="preserve">for end users to </w:t>
      </w:r>
      <w:r w:rsidR="00486A13" w:rsidRPr="00330FB6">
        <w:t xml:space="preserve">view </w:t>
      </w:r>
      <w:r w:rsidR="00527B7B" w:rsidRPr="00330FB6">
        <w:t xml:space="preserve">all the </w:t>
      </w:r>
      <w:r w:rsidR="00486A13" w:rsidRPr="00330FB6">
        <w:t xml:space="preserve">Scheme </w:t>
      </w:r>
      <w:r w:rsidR="00527B7B" w:rsidRPr="00330FB6">
        <w:t>changes and relevant project information for a given publication</w:t>
      </w:r>
      <w:r w:rsidR="00527B7B">
        <w:t xml:space="preserve"> </w:t>
      </w:r>
      <w:r>
        <w:t xml:space="preserve"> </w:t>
      </w:r>
    </w:p>
    <w:p w14:paraId="67A19DE8" w14:textId="77777777" w:rsidR="001202CB" w:rsidRPr="0039277C" w:rsidRDefault="00DB13B1" w:rsidP="001202CB">
      <w:pPr>
        <w:ind w:firstLine="360"/>
        <w:rPr>
          <w:color w:val="000000" w:themeColor="text1"/>
        </w:rPr>
      </w:pPr>
      <w:r w:rsidRPr="0039277C">
        <w:rPr>
          <w:color w:val="000000" w:themeColor="text1"/>
        </w:rPr>
        <w:t xml:space="preserve">This document </w:t>
      </w:r>
      <w:r w:rsidR="001202CB" w:rsidRPr="0039277C">
        <w:rPr>
          <w:color w:val="000000" w:themeColor="text1"/>
        </w:rPr>
        <w:t xml:space="preserve">describes the structure and content of the </w:t>
      </w:r>
      <w:r w:rsidR="009A65A1" w:rsidRPr="0039277C">
        <w:rPr>
          <w:color w:val="000000" w:themeColor="text1"/>
        </w:rPr>
        <w:t>C</w:t>
      </w:r>
      <w:r w:rsidR="0039277C">
        <w:rPr>
          <w:color w:val="000000" w:themeColor="text1"/>
        </w:rPr>
        <w:t>PC</w:t>
      </w:r>
      <w:r w:rsidR="00C331A0" w:rsidRPr="0039277C">
        <w:rPr>
          <w:color w:val="000000" w:themeColor="text1"/>
        </w:rPr>
        <w:t xml:space="preserve"> Schem</w:t>
      </w:r>
      <w:r w:rsidR="00956B8B" w:rsidRPr="0039277C">
        <w:rPr>
          <w:color w:val="000000" w:themeColor="text1"/>
        </w:rPr>
        <w:t>e</w:t>
      </w:r>
      <w:r w:rsidR="001202CB" w:rsidRPr="0039277C">
        <w:rPr>
          <w:color w:val="000000" w:themeColor="text1"/>
        </w:rPr>
        <w:t xml:space="preserve"> Compilation File</w:t>
      </w:r>
      <w:r w:rsidR="0003655D" w:rsidRPr="0039277C">
        <w:rPr>
          <w:color w:val="000000" w:themeColor="text1"/>
        </w:rPr>
        <w:t xml:space="preserve"> and documents information found in the corresponding XML schema</w:t>
      </w:r>
      <w:r w:rsidR="001202CB" w:rsidRPr="0039277C">
        <w:rPr>
          <w:color w:val="000000" w:themeColor="text1"/>
        </w:rPr>
        <w:t>.</w:t>
      </w:r>
      <w:r w:rsidR="00527B7B">
        <w:rPr>
          <w:color w:val="000000" w:themeColor="text1"/>
        </w:rPr>
        <w:t xml:space="preserve"> It also describes the features provided in PDF </w:t>
      </w:r>
      <w:r w:rsidR="00742395">
        <w:rPr>
          <w:color w:val="000000" w:themeColor="text1"/>
        </w:rPr>
        <w:t>format</w:t>
      </w:r>
      <w:r w:rsidR="00527B7B">
        <w:rPr>
          <w:color w:val="000000" w:themeColor="text1"/>
        </w:rPr>
        <w:t>.</w:t>
      </w:r>
    </w:p>
    <w:p w14:paraId="3E33C099" w14:textId="77777777" w:rsidR="001202CB" w:rsidRDefault="001202CB" w:rsidP="001202CB">
      <w:pPr>
        <w:pStyle w:val="Header"/>
        <w:tabs>
          <w:tab w:val="clear" w:pos="4320"/>
          <w:tab w:val="clear" w:pos="8640"/>
        </w:tabs>
      </w:pPr>
    </w:p>
    <w:p w14:paraId="627075F6" w14:textId="77777777" w:rsidR="001202CB" w:rsidRDefault="001202CB" w:rsidP="001202CB">
      <w:pPr>
        <w:pStyle w:val="Heading1"/>
        <w:spacing w:after="60"/>
        <w:ind w:left="360" w:hanging="360"/>
        <w:jc w:val="left"/>
      </w:pPr>
      <w:bookmarkStart w:id="16" w:name="_Toc409106357"/>
      <w:bookmarkStart w:id="17" w:name="_Toc409106358"/>
      <w:bookmarkStart w:id="18" w:name="_Toc409106359"/>
      <w:bookmarkStart w:id="19" w:name="_Toc71099865"/>
      <w:bookmarkStart w:id="20" w:name="_Toc71100037"/>
      <w:bookmarkStart w:id="21" w:name="_Toc71100133"/>
      <w:bookmarkStart w:id="22" w:name="_Toc74023747"/>
      <w:bookmarkStart w:id="23" w:name="_Toc74023952"/>
      <w:bookmarkStart w:id="24" w:name="_Toc74024276"/>
      <w:bookmarkStart w:id="25" w:name="_Toc74024791"/>
      <w:bookmarkStart w:id="26" w:name="_Toc74024906"/>
      <w:bookmarkStart w:id="27" w:name="_Toc74025635"/>
      <w:bookmarkStart w:id="28" w:name="_Toc74025834"/>
      <w:bookmarkStart w:id="29" w:name="_Toc74026795"/>
      <w:bookmarkStart w:id="30" w:name="_Toc74026830"/>
      <w:bookmarkStart w:id="31" w:name="_Toc74027169"/>
      <w:bookmarkStart w:id="32" w:name="_Toc74027236"/>
      <w:bookmarkStart w:id="33" w:name="_Toc371404701"/>
      <w:bookmarkStart w:id="34" w:name="_Toc371420556"/>
      <w:bookmarkStart w:id="35" w:name="_Toc518746720"/>
      <w:bookmarkEnd w:id="16"/>
      <w:bookmarkEnd w:id="17"/>
      <w:bookmarkEnd w:id="18"/>
      <w:r>
        <w:t xml:space="preserve">Scope of the </w:t>
      </w:r>
      <w:bookmarkEnd w:id="19"/>
      <w:bookmarkEnd w:id="20"/>
      <w:bookmarkEnd w:id="21"/>
      <w:bookmarkEnd w:id="22"/>
      <w:bookmarkEnd w:id="23"/>
      <w:bookmarkEnd w:id="24"/>
      <w:bookmarkEnd w:id="25"/>
      <w:bookmarkEnd w:id="26"/>
      <w:bookmarkEnd w:id="27"/>
      <w:bookmarkEnd w:id="28"/>
      <w:bookmarkEnd w:id="29"/>
      <w:bookmarkEnd w:id="30"/>
      <w:bookmarkEnd w:id="31"/>
      <w:bookmarkEnd w:id="32"/>
      <w:r>
        <w:t>Compilation File</w:t>
      </w:r>
      <w:bookmarkEnd w:id="33"/>
      <w:bookmarkEnd w:id="34"/>
      <w:bookmarkEnd w:id="35"/>
    </w:p>
    <w:p w14:paraId="0F6A4A0B" w14:textId="77777777" w:rsidR="001202CB" w:rsidRDefault="001202CB" w:rsidP="001202CB"/>
    <w:p w14:paraId="7BA73C25" w14:textId="77777777" w:rsidR="001202CB" w:rsidRPr="0015240E" w:rsidRDefault="001202CB" w:rsidP="002D66A4">
      <w:pPr>
        <w:pStyle w:val="Heading2"/>
      </w:pPr>
      <w:bookmarkStart w:id="36" w:name="_Toc371404702"/>
      <w:bookmarkStart w:id="37" w:name="_Toc518746721"/>
      <w:r w:rsidRPr="0015240E">
        <w:t>Scope</w:t>
      </w:r>
      <w:bookmarkEnd w:id="36"/>
      <w:bookmarkEnd w:id="37"/>
    </w:p>
    <w:p w14:paraId="59BB4177" w14:textId="77777777" w:rsidR="001202CB" w:rsidRDefault="001202CB" w:rsidP="001202CB"/>
    <w:p w14:paraId="7FCB4CF7" w14:textId="68562DBB" w:rsidR="001202CB" w:rsidRPr="00280487" w:rsidRDefault="00941C12" w:rsidP="0057612A">
      <w:pPr>
        <w:ind w:firstLine="360"/>
        <w:rPr>
          <w:color w:val="000000" w:themeColor="text1"/>
        </w:rPr>
      </w:pPr>
      <w:r w:rsidRPr="00280487">
        <w:rPr>
          <w:color w:val="000000" w:themeColor="text1"/>
        </w:rPr>
        <w:t>The CPC Scheme Compilation file provides all</w:t>
      </w:r>
      <w:r w:rsidR="00457C84" w:rsidRPr="00280487">
        <w:rPr>
          <w:color w:val="000000" w:themeColor="text1"/>
        </w:rPr>
        <w:t xml:space="preserve"> </w:t>
      </w:r>
      <w:r w:rsidR="006446F1" w:rsidRPr="00280487">
        <w:rPr>
          <w:color w:val="000000" w:themeColor="text1"/>
        </w:rPr>
        <w:t>S</w:t>
      </w:r>
      <w:r w:rsidR="00C0455A" w:rsidRPr="00280487">
        <w:rPr>
          <w:color w:val="000000" w:themeColor="text1"/>
        </w:rPr>
        <w:t xml:space="preserve">cheme changes </w:t>
      </w:r>
      <w:r w:rsidR="00457C84" w:rsidRPr="00280487">
        <w:rPr>
          <w:color w:val="000000" w:themeColor="text1"/>
        </w:rPr>
        <w:t>for each revision project included in each publication</w:t>
      </w:r>
      <w:r w:rsidR="003B5560" w:rsidRPr="00280487">
        <w:rPr>
          <w:color w:val="000000" w:themeColor="text1"/>
        </w:rPr>
        <w:t>:</w:t>
      </w:r>
      <w:r w:rsidR="001F12DC" w:rsidRPr="00280487">
        <w:rPr>
          <w:color w:val="000000" w:themeColor="text1"/>
        </w:rPr>
        <w:t xml:space="preserve"> new/modified/deleted groups and updates to the cross references in the Scheme</w:t>
      </w:r>
      <w:r w:rsidR="00457C84" w:rsidRPr="00280487">
        <w:rPr>
          <w:color w:val="000000" w:themeColor="text1"/>
        </w:rPr>
        <w:t>.</w:t>
      </w:r>
      <w:r w:rsidR="001202CB" w:rsidRPr="00280487">
        <w:rPr>
          <w:color w:val="000000" w:themeColor="text1"/>
        </w:rPr>
        <w:t xml:space="preserve"> </w:t>
      </w:r>
    </w:p>
    <w:p w14:paraId="35549EA9" w14:textId="6F584ECF" w:rsidR="001202CB" w:rsidRPr="00280487" w:rsidRDefault="001202CB" w:rsidP="0057612A">
      <w:pPr>
        <w:ind w:firstLine="360"/>
        <w:rPr>
          <w:color w:val="000000" w:themeColor="text1"/>
        </w:rPr>
      </w:pPr>
      <w:r w:rsidRPr="00280487">
        <w:rPr>
          <w:color w:val="000000" w:themeColor="text1"/>
        </w:rPr>
        <w:t xml:space="preserve">It contains the list of </w:t>
      </w:r>
      <w:r w:rsidR="00AE6879" w:rsidRPr="00280487">
        <w:rPr>
          <w:color w:val="000000" w:themeColor="text1"/>
        </w:rPr>
        <w:t>CPC</w:t>
      </w:r>
      <w:r w:rsidRPr="00280487">
        <w:rPr>
          <w:color w:val="000000" w:themeColor="text1"/>
        </w:rPr>
        <w:t xml:space="preserve"> </w:t>
      </w:r>
      <w:r w:rsidR="00457C84" w:rsidRPr="00280487">
        <w:rPr>
          <w:color w:val="000000" w:themeColor="text1"/>
        </w:rPr>
        <w:t xml:space="preserve">entries (Subclasses, Groups, </w:t>
      </w:r>
      <w:r w:rsidR="002C717C" w:rsidRPr="00280487">
        <w:rPr>
          <w:color w:val="000000" w:themeColor="text1"/>
        </w:rPr>
        <w:t>G</w:t>
      </w:r>
      <w:r w:rsidR="00457C84" w:rsidRPr="00280487">
        <w:rPr>
          <w:color w:val="000000" w:themeColor="text1"/>
        </w:rPr>
        <w:t xml:space="preserve">uidance headings, etc.) that </w:t>
      </w:r>
      <w:r w:rsidR="00930BBA" w:rsidRPr="00280487">
        <w:rPr>
          <w:color w:val="000000" w:themeColor="text1"/>
        </w:rPr>
        <w:t>are</w:t>
      </w:r>
      <w:r w:rsidRPr="00280487">
        <w:rPr>
          <w:color w:val="000000" w:themeColor="text1"/>
        </w:rPr>
        <w:t xml:space="preserve"> modified during the revision period.</w:t>
      </w:r>
    </w:p>
    <w:p w14:paraId="0A5787D9" w14:textId="6F0D8076" w:rsidR="001202CB" w:rsidRPr="00280487" w:rsidRDefault="003919D1" w:rsidP="0057612A">
      <w:pPr>
        <w:ind w:firstLine="360"/>
        <w:rPr>
          <w:color w:val="000000" w:themeColor="text1"/>
        </w:rPr>
      </w:pPr>
      <w:r w:rsidRPr="00280487">
        <w:rPr>
          <w:color w:val="000000" w:themeColor="text1"/>
        </w:rPr>
        <w:t>For each CPC entry, changes may have occurred in the title, indent, notes</w:t>
      </w:r>
      <w:r w:rsidR="007A10D6" w:rsidRPr="00280487">
        <w:rPr>
          <w:color w:val="000000" w:themeColor="text1"/>
        </w:rPr>
        <w:t>,</w:t>
      </w:r>
      <w:r w:rsidRPr="00280487">
        <w:rPr>
          <w:color w:val="000000" w:themeColor="text1"/>
        </w:rPr>
        <w:t xml:space="preserve"> and</w:t>
      </w:r>
      <w:r w:rsidR="007A10D6" w:rsidRPr="00280487">
        <w:rPr>
          <w:color w:val="000000" w:themeColor="text1"/>
        </w:rPr>
        <w:t>/or</w:t>
      </w:r>
      <w:r w:rsidRPr="00280487">
        <w:rPr>
          <w:color w:val="000000" w:themeColor="text1"/>
        </w:rPr>
        <w:t xml:space="preserve"> warnings</w:t>
      </w:r>
      <w:r w:rsidR="004D3DD8" w:rsidRPr="00280487">
        <w:rPr>
          <w:color w:val="000000" w:themeColor="text1"/>
        </w:rPr>
        <w:t xml:space="preserve">. </w:t>
      </w:r>
    </w:p>
    <w:p w14:paraId="5B034A20" w14:textId="5ED4D128" w:rsidR="00DF28C2" w:rsidRPr="00280487" w:rsidRDefault="00941C12" w:rsidP="0057612A">
      <w:pPr>
        <w:ind w:firstLine="360"/>
        <w:rPr>
          <w:color w:val="000000" w:themeColor="text1"/>
        </w:rPr>
      </w:pPr>
      <w:r w:rsidRPr="00280487">
        <w:rPr>
          <w:color w:val="000000" w:themeColor="text1"/>
        </w:rPr>
        <w:t xml:space="preserve">The CPC Scheme Compilation file </w:t>
      </w:r>
      <w:r w:rsidR="00DF28C2" w:rsidRPr="00280487">
        <w:rPr>
          <w:color w:val="000000" w:themeColor="text1"/>
        </w:rPr>
        <w:t xml:space="preserve">does not include changes to attribute </w:t>
      </w:r>
      <w:r w:rsidR="00930BBA" w:rsidRPr="00280487">
        <w:rPr>
          <w:color w:val="000000" w:themeColor="text1"/>
        </w:rPr>
        <w:t>values, which</w:t>
      </w:r>
      <w:r w:rsidR="00DF28C2" w:rsidRPr="00280487">
        <w:rPr>
          <w:color w:val="000000" w:themeColor="text1"/>
        </w:rPr>
        <w:t xml:space="preserve"> are not visible in the </w:t>
      </w:r>
      <w:r w:rsidR="00936B52" w:rsidRPr="00280487">
        <w:rPr>
          <w:color w:val="000000" w:themeColor="text1"/>
        </w:rPr>
        <w:t xml:space="preserve">Official </w:t>
      </w:r>
      <w:r w:rsidR="00DF28C2" w:rsidRPr="00280487">
        <w:rPr>
          <w:color w:val="000000" w:themeColor="text1"/>
        </w:rPr>
        <w:t>Scheme Publication (e.g. IPC-concordant values</w:t>
      </w:r>
      <w:r w:rsidR="009F5EB7" w:rsidRPr="00280487">
        <w:rPr>
          <w:color w:val="000000" w:themeColor="text1"/>
        </w:rPr>
        <w:t xml:space="preserve"> </w:t>
      </w:r>
      <w:r w:rsidR="00930BBA" w:rsidRPr="00280487">
        <w:rPr>
          <w:color w:val="000000" w:themeColor="text1"/>
        </w:rPr>
        <w:t>that</w:t>
      </w:r>
      <w:r w:rsidR="009F5EB7" w:rsidRPr="00280487">
        <w:rPr>
          <w:color w:val="000000" w:themeColor="text1"/>
        </w:rPr>
        <w:t xml:space="preserve"> are </w:t>
      </w:r>
      <w:r w:rsidR="00480EAE" w:rsidRPr="00280487">
        <w:rPr>
          <w:color w:val="000000" w:themeColor="text1"/>
        </w:rPr>
        <w:t xml:space="preserve">instead </w:t>
      </w:r>
      <w:r w:rsidR="009F5EB7" w:rsidRPr="00280487">
        <w:rPr>
          <w:color w:val="000000" w:themeColor="text1"/>
        </w:rPr>
        <w:t>reflected in the CPC-to-IPC Concordance List</w:t>
      </w:r>
      <w:r w:rsidR="00DF28C2" w:rsidRPr="00280487">
        <w:rPr>
          <w:color w:val="000000" w:themeColor="text1"/>
        </w:rPr>
        <w:t>).</w:t>
      </w:r>
    </w:p>
    <w:p w14:paraId="283F939B" w14:textId="77777777" w:rsidR="001202CB" w:rsidRDefault="001202CB" w:rsidP="001202CB">
      <w:pPr>
        <w:ind w:left="360"/>
      </w:pPr>
    </w:p>
    <w:p w14:paraId="2A0E5CF4" w14:textId="77777777" w:rsidR="001202CB" w:rsidRDefault="001202CB" w:rsidP="002D66A4">
      <w:pPr>
        <w:pStyle w:val="Heading2"/>
      </w:pPr>
      <w:bookmarkStart w:id="38" w:name="_Toc371404703"/>
      <w:bookmarkStart w:id="39" w:name="_Toc371420558"/>
      <w:bookmarkStart w:id="40" w:name="_Toc518746722"/>
      <w:r>
        <w:t>Source of the Compilation</w:t>
      </w:r>
      <w:r w:rsidR="00D9476A">
        <w:t xml:space="preserve"> Items</w:t>
      </w:r>
      <w:bookmarkEnd w:id="38"/>
      <w:bookmarkEnd w:id="39"/>
      <w:bookmarkEnd w:id="40"/>
    </w:p>
    <w:p w14:paraId="0410C699" w14:textId="77777777" w:rsidR="001202CB" w:rsidRDefault="001202CB" w:rsidP="001202CB"/>
    <w:p w14:paraId="129F99C7" w14:textId="77777777" w:rsidR="00E6432D" w:rsidRDefault="001202CB" w:rsidP="001202CB">
      <w:r>
        <w:t>The Compilation File is a</w:t>
      </w:r>
      <w:r w:rsidR="002F1FBF">
        <w:t>n automatically</w:t>
      </w:r>
      <w:r>
        <w:t xml:space="preserve"> generated file </w:t>
      </w:r>
      <w:r w:rsidR="002F1FBF">
        <w:t xml:space="preserve">produced </w:t>
      </w:r>
      <w:r>
        <w:t>from</w:t>
      </w:r>
      <w:r w:rsidR="00E6432D">
        <w:t>:</w:t>
      </w:r>
    </w:p>
    <w:p w14:paraId="0FDB11A1" w14:textId="4AA2E3FA" w:rsidR="00E6432D" w:rsidRDefault="00536073" w:rsidP="00C165C8">
      <w:pPr>
        <w:numPr>
          <w:ilvl w:val="0"/>
          <w:numId w:val="7"/>
        </w:numPr>
      </w:pPr>
      <w:r>
        <w:t>The</w:t>
      </w:r>
      <w:r w:rsidR="001202CB">
        <w:t xml:space="preserve"> comparison </w:t>
      </w:r>
      <w:r w:rsidR="00054884">
        <w:t xml:space="preserve">of </w:t>
      </w:r>
      <w:r w:rsidR="001202CB">
        <w:t xml:space="preserve">the current and previous </w:t>
      </w:r>
      <w:r w:rsidR="003D1F4D">
        <w:t xml:space="preserve">Versions </w:t>
      </w:r>
      <w:r w:rsidR="00DB13B1">
        <w:t xml:space="preserve">of </w:t>
      </w:r>
      <w:r w:rsidR="00941C12">
        <w:t xml:space="preserve">the </w:t>
      </w:r>
      <w:r w:rsidR="00AE6879">
        <w:t>CPC</w:t>
      </w:r>
      <w:r w:rsidR="00DB13B1">
        <w:t xml:space="preserve"> Scheme XML</w:t>
      </w:r>
      <w:r w:rsidR="001202CB">
        <w:t>.</w:t>
      </w:r>
    </w:p>
    <w:p w14:paraId="62401904" w14:textId="2D60B7A8" w:rsidR="00C14D21" w:rsidRDefault="00E6432D" w:rsidP="00C14D21">
      <w:pPr>
        <w:numPr>
          <w:ilvl w:val="0"/>
          <w:numId w:val="7"/>
        </w:numPr>
      </w:pPr>
      <w:r>
        <w:t xml:space="preserve">The </w:t>
      </w:r>
      <w:r w:rsidR="00C331A0">
        <w:t>Notice</w:t>
      </w:r>
      <w:r w:rsidR="004810E9">
        <w:t>s</w:t>
      </w:r>
      <w:r w:rsidR="00C331A0">
        <w:t xml:space="preserve"> </w:t>
      </w:r>
      <w:r w:rsidR="004810E9">
        <w:t>o</w:t>
      </w:r>
      <w:r w:rsidR="00C331A0">
        <w:t>f Changes (NOC</w:t>
      </w:r>
      <w:r w:rsidR="004810E9">
        <w:t>s</w:t>
      </w:r>
      <w:r w:rsidR="00C331A0">
        <w:t>)</w:t>
      </w:r>
      <w:r w:rsidR="00054884">
        <w:t xml:space="preserve"> </w:t>
      </w:r>
      <w:r w:rsidR="00941C12">
        <w:t xml:space="preserve">which show </w:t>
      </w:r>
      <w:r w:rsidR="00054884">
        <w:t>project information</w:t>
      </w:r>
      <w:r w:rsidR="00C14D21">
        <w:t xml:space="preserve"> </w:t>
      </w:r>
      <w:r w:rsidR="004810E9">
        <w:t>for the current Version of CPC</w:t>
      </w:r>
      <w:r w:rsidR="00802A14">
        <w:t xml:space="preserve"> in force</w:t>
      </w:r>
      <w:r w:rsidR="00C14D21">
        <w:t>.</w:t>
      </w:r>
    </w:p>
    <w:p w14:paraId="500C8BE3" w14:textId="77777777" w:rsidR="007E532F" w:rsidRDefault="007E532F" w:rsidP="00C14D21">
      <w:pPr>
        <w:numPr>
          <w:ilvl w:val="0"/>
          <w:numId w:val="7"/>
        </w:numPr>
      </w:pPr>
      <w:r>
        <w:lastRenderedPageBreak/>
        <w:t xml:space="preserve">The current Version of </w:t>
      </w:r>
      <w:r w:rsidR="00054884">
        <w:t xml:space="preserve">the </w:t>
      </w:r>
      <w:r w:rsidR="00546D8D">
        <w:t xml:space="preserve">CPC RCL XML </w:t>
      </w:r>
      <w:r w:rsidR="00FE6603">
        <w:t>files</w:t>
      </w:r>
      <w:r w:rsidR="00422837">
        <w:t xml:space="preserve"> (for some deleted entries)</w:t>
      </w:r>
      <w:r w:rsidR="002A038F">
        <w:t>.</w:t>
      </w:r>
    </w:p>
    <w:p w14:paraId="0C5F70B7" w14:textId="77777777" w:rsidR="001202CB" w:rsidRDefault="001202CB" w:rsidP="00C14D21">
      <w:r>
        <w:t xml:space="preserve">For each </w:t>
      </w:r>
      <w:r w:rsidR="00853BEF">
        <w:t xml:space="preserve">Symbol </w:t>
      </w:r>
      <w:r>
        <w:t>in the Compilatio</w:t>
      </w:r>
      <w:r w:rsidR="00411DA3">
        <w:t>n File, relevant amendments are indicated.</w:t>
      </w:r>
    </w:p>
    <w:p w14:paraId="4473C983" w14:textId="77777777" w:rsidR="001202CB" w:rsidRDefault="001202CB" w:rsidP="001202CB"/>
    <w:p w14:paraId="290686CD" w14:textId="77777777" w:rsidR="001202CB" w:rsidRDefault="00C14D21" w:rsidP="001202CB">
      <w:pPr>
        <w:pStyle w:val="Heading1"/>
        <w:spacing w:after="60"/>
        <w:ind w:left="360" w:hanging="360"/>
        <w:jc w:val="left"/>
      </w:pPr>
      <w:bookmarkStart w:id="41" w:name="_Toc371404704"/>
      <w:r>
        <w:br w:type="page"/>
      </w:r>
      <w:bookmarkStart w:id="42" w:name="_Toc518746723"/>
      <w:r w:rsidR="001202CB">
        <w:lastRenderedPageBreak/>
        <w:t>Compilation File</w:t>
      </w:r>
      <w:r w:rsidR="0039277C">
        <w:t xml:space="preserve"> XML</w:t>
      </w:r>
      <w:r w:rsidR="001202CB">
        <w:t xml:space="preserve"> structure</w:t>
      </w:r>
      <w:bookmarkEnd w:id="41"/>
      <w:bookmarkEnd w:id="42"/>
    </w:p>
    <w:p w14:paraId="7A6E22A3" w14:textId="77777777" w:rsidR="001202CB" w:rsidRDefault="001202CB" w:rsidP="001202CB">
      <w:bookmarkStart w:id="43" w:name="_Toc90089071"/>
    </w:p>
    <w:p w14:paraId="6E33C1F2" w14:textId="77777777" w:rsidR="001202CB" w:rsidRDefault="00D9476A" w:rsidP="002D66A4">
      <w:pPr>
        <w:pStyle w:val="Heading2"/>
      </w:pPr>
      <w:bookmarkStart w:id="44" w:name="_Toc371404706"/>
      <w:bookmarkStart w:id="45" w:name="_Toc371420561"/>
      <w:bookmarkStart w:id="46" w:name="_Toc518746724"/>
      <w:r>
        <w:t xml:space="preserve">Root element: </w:t>
      </w:r>
      <w:r w:rsidR="00DC6077">
        <w:t>scheme-compilation</w:t>
      </w:r>
      <w:bookmarkEnd w:id="44"/>
      <w:bookmarkEnd w:id="45"/>
      <w:bookmarkEnd w:id="46"/>
    </w:p>
    <w:p w14:paraId="52A44F22" w14:textId="6C329DD2" w:rsidR="001202CB" w:rsidRDefault="00853BEF" w:rsidP="001202CB">
      <w:r>
        <w:t>This is the root tag of the Compilation File.</w:t>
      </w:r>
      <w:r w:rsidR="00DC6077">
        <w:t xml:space="preserve"> It contains </w:t>
      </w:r>
      <w:r w:rsidR="00EA209A">
        <w:t>a</w:t>
      </w:r>
      <w:r w:rsidR="00EA209A" w:rsidRPr="00EA209A">
        <w:t xml:space="preserve"> flat list of CPC entries reflecting the compilation of changes to the CPC Scheme. Entries are new, modified, deleted, frozen, or unchanged. Unchanged entries are generally provided for hierarchical context. </w:t>
      </w:r>
      <w:r w:rsidR="0078476B">
        <w:t>Changed entries</w:t>
      </w:r>
      <w:r w:rsidR="0078476B" w:rsidRPr="00EA209A">
        <w:t xml:space="preserve"> </w:t>
      </w:r>
      <w:r w:rsidR="0078476B">
        <w:t xml:space="preserve">reflect </w:t>
      </w:r>
      <w:r w:rsidR="00EA209A" w:rsidRPr="00EA209A">
        <w:t xml:space="preserve">changes implemented </w:t>
      </w:r>
      <w:r w:rsidR="005C7FA6">
        <w:t xml:space="preserve">via </w:t>
      </w:r>
      <w:r w:rsidR="0078476B">
        <w:t xml:space="preserve">Maintenance </w:t>
      </w:r>
      <w:r w:rsidR="005D02FF">
        <w:t xml:space="preserve">Projects, </w:t>
      </w:r>
      <w:r w:rsidR="0078476B">
        <w:t xml:space="preserve">Revision </w:t>
      </w:r>
      <w:r w:rsidR="00EA209A" w:rsidRPr="00EA209A">
        <w:t>Projects</w:t>
      </w:r>
      <w:r w:rsidR="0092097A">
        <w:t>,</w:t>
      </w:r>
      <w:r w:rsidR="00EA209A" w:rsidRPr="00EA209A">
        <w:t xml:space="preserve"> or Editorial Corrections. </w:t>
      </w:r>
      <w:bookmarkStart w:id="47" w:name="_Toc90089072"/>
      <w:bookmarkEnd w:id="43"/>
      <w:r w:rsidR="00EA209A">
        <w:t>This element also contains</w:t>
      </w:r>
      <w:r w:rsidR="001202CB">
        <w:t xml:space="preserve"> the following attributes</w:t>
      </w:r>
      <w:bookmarkEnd w:id="47"/>
      <w:r w:rsidR="001202CB">
        <w:t>:</w:t>
      </w:r>
    </w:p>
    <w:p w14:paraId="047CACB0" w14:textId="77777777" w:rsidR="001202CB" w:rsidRDefault="00DC6077" w:rsidP="001202CB">
      <w:pPr>
        <w:pStyle w:val="Heading3"/>
        <w:tabs>
          <w:tab w:val="clear" w:pos="1440"/>
          <w:tab w:val="num" w:pos="1288"/>
        </w:tabs>
        <w:spacing w:after="120"/>
        <w:ind w:left="1072"/>
        <w:jc w:val="left"/>
      </w:pPr>
      <w:bookmarkStart w:id="48" w:name="_Toc409102735"/>
      <w:bookmarkStart w:id="49" w:name="_Toc409106365"/>
      <w:bookmarkStart w:id="50" w:name="_Toc409102736"/>
      <w:bookmarkStart w:id="51" w:name="_Toc409106366"/>
      <w:bookmarkStart w:id="52" w:name="_Toc409102737"/>
      <w:bookmarkStart w:id="53" w:name="_Toc409106367"/>
      <w:bookmarkStart w:id="54" w:name="_Toc409102738"/>
      <w:bookmarkStart w:id="55" w:name="_Toc409106368"/>
      <w:bookmarkStart w:id="56" w:name="_Toc371404709"/>
      <w:bookmarkStart w:id="57" w:name="_Toc371420564"/>
      <w:bookmarkStart w:id="58" w:name="_Toc518746725"/>
      <w:bookmarkEnd w:id="48"/>
      <w:bookmarkEnd w:id="49"/>
      <w:bookmarkEnd w:id="50"/>
      <w:bookmarkEnd w:id="51"/>
      <w:bookmarkEnd w:id="52"/>
      <w:bookmarkEnd w:id="53"/>
      <w:bookmarkEnd w:id="54"/>
      <w:bookmarkEnd w:id="55"/>
      <w:r>
        <w:t xml:space="preserve">publication-date </w:t>
      </w:r>
      <w:r w:rsidR="001202CB">
        <w:t>attribute</w:t>
      </w:r>
      <w:bookmarkEnd w:id="56"/>
      <w:bookmarkEnd w:id="57"/>
      <w:bookmarkEnd w:id="58"/>
    </w:p>
    <w:p w14:paraId="3DF98D8A" w14:textId="63EBF52F" w:rsidR="00853BEF" w:rsidRDefault="00853BEF" w:rsidP="00853BEF">
      <w:pPr>
        <w:ind w:left="720"/>
      </w:pPr>
      <w:r>
        <w:t xml:space="preserve">The </w:t>
      </w:r>
      <w:r w:rsidR="00AE6879">
        <w:t>CPC</w:t>
      </w:r>
      <w:r>
        <w:t xml:space="preserve"> </w:t>
      </w:r>
      <w:r w:rsidR="00DC6077">
        <w:t xml:space="preserve">publication </w:t>
      </w:r>
      <w:r>
        <w:t xml:space="preserve">associated </w:t>
      </w:r>
      <w:r w:rsidR="00615616">
        <w:t>with</w:t>
      </w:r>
      <w:r>
        <w:t xml:space="preserve"> this file, indicates the date of entry into force of the corresponding </w:t>
      </w:r>
      <w:r w:rsidR="00AE6879">
        <w:t>CPC</w:t>
      </w:r>
      <w:r>
        <w:t xml:space="preserve"> version. </w:t>
      </w:r>
    </w:p>
    <w:p w14:paraId="29B7CA6A" w14:textId="77777777" w:rsidR="001202CB" w:rsidRDefault="001202CB" w:rsidP="001202CB">
      <w:pPr>
        <w:ind w:left="720"/>
      </w:pPr>
      <w:r>
        <w:t xml:space="preserve">Value: </w:t>
      </w:r>
      <w:proofErr w:type="spellStart"/>
      <w:r w:rsidR="00DC6077">
        <w:t>yyyy</w:t>
      </w:r>
      <w:proofErr w:type="spellEnd"/>
      <w:r w:rsidR="00DC6077">
        <w:t>-mm-dd format</w:t>
      </w:r>
    </w:p>
    <w:p w14:paraId="0ADD11D6" w14:textId="77777777" w:rsidR="003C63C6" w:rsidRDefault="003C63C6" w:rsidP="002D66A4">
      <w:pPr>
        <w:pStyle w:val="Heading2"/>
      </w:pPr>
      <w:bookmarkStart w:id="59" w:name="_Toc409102740"/>
      <w:bookmarkStart w:id="60" w:name="_Toc409106370"/>
      <w:bookmarkStart w:id="61" w:name="_Toc409102741"/>
      <w:bookmarkStart w:id="62" w:name="_Toc409106371"/>
      <w:bookmarkStart w:id="63" w:name="_Toc514833938"/>
      <w:bookmarkStart w:id="64" w:name="_Toc518746726"/>
      <w:bookmarkStart w:id="65" w:name="_Toc371404712"/>
      <w:bookmarkStart w:id="66" w:name="_Toc371420567"/>
      <w:bookmarkEnd w:id="59"/>
      <w:bookmarkEnd w:id="60"/>
      <w:bookmarkEnd w:id="61"/>
      <w:bookmarkEnd w:id="62"/>
      <w:bookmarkEnd w:id="63"/>
      <w:r>
        <w:t>compilation-item element</w:t>
      </w:r>
      <w:bookmarkEnd w:id="64"/>
    </w:p>
    <w:p w14:paraId="5E02039A" w14:textId="6ED24B94" w:rsidR="00813983" w:rsidRDefault="00520269" w:rsidP="00520269">
      <w:r>
        <w:t>This is the entry tag of the Compilation File. It contains n</w:t>
      </w:r>
      <w:r w:rsidRPr="00520269">
        <w:t xml:space="preserve">ew, modified, deleted, frozen, or unchanged CPC entries. If an entry was deleted with an administrative transfer to other CPC groups, the transfer information from the Revision Concordance List is also provided. </w:t>
      </w:r>
    </w:p>
    <w:p w14:paraId="0E510204" w14:textId="77777777" w:rsidR="00406C15" w:rsidRDefault="00406C15" w:rsidP="00520269">
      <w:r>
        <w:t>This element also contains the following attributes:</w:t>
      </w:r>
    </w:p>
    <w:p w14:paraId="54C7097A" w14:textId="77777777" w:rsidR="00307B24" w:rsidRDefault="00660E49" w:rsidP="00307B24">
      <w:pPr>
        <w:pStyle w:val="Heading3"/>
        <w:ind w:left="1072"/>
        <w:jc w:val="left"/>
      </w:pPr>
      <w:bookmarkStart w:id="67" w:name="_Toc518746727"/>
      <w:r>
        <w:t>sort-key</w:t>
      </w:r>
      <w:r w:rsidR="00307B24">
        <w:t xml:space="preserve"> attribute</w:t>
      </w:r>
      <w:bookmarkEnd w:id="67"/>
    </w:p>
    <w:p w14:paraId="72C365BC" w14:textId="77777777" w:rsidR="00307B24" w:rsidRPr="00307B24" w:rsidRDefault="00307B24" w:rsidP="00307B24">
      <w:r w:rsidRPr="00307B24">
        <w:t>Formatted symbol for sorting purpose</w:t>
      </w:r>
    </w:p>
    <w:p w14:paraId="4D22C406" w14:textId="77777777" w:rsidR="00660E49" w:rsidRDefault="00660E49" w:rsidP="00660E49">
      <w:pPr>
        <w:pStyle w:val="Heading3"/>
        <w:ind w:left="1072"/>
        <w:jc w:val="left"/>
      </w:pPr>
      <w:bookmarkStart w:id="68" w:name="_Toc518746728"/>
      <w:r>
        <w:t>project-info</w:t>
      </w:r>
      <w:r w:rsidR="00307B24">
        <w:t xml:space="preserve"> attribute</w:t>
      </w:r>
      <w:bookmarkEnd w:id="68"/>
    </w:p>
    <w:p w14:paraId="49C6F538" w14:textId="66B09408" w:rsidR="00307B24" w:rsidRPr="00307B24" w:rsidRDefault="00307B24" w:rsidP="00307B24">
      <w:r w:rsidRPr="00307B24">
        <w:t>The project number wherein the changes to the compilation entry originated. Indicated as "</w:t>
      </w:r>
      <w:r w:rsidR="00AD31EE">
        <w:t>Unknown</w:t>
      </w:r>
      <w:r w:rsidRPr="00307B24">
        <w:t>" if the originating project could not be found. Though rare, it is possible that an entry has changes originating from multiple projects. In those cases, the attribute has a comma-separated list of project information. Projects ending in "-F" indicate finalisation after reclassification was completed.</w:t>
      </w:r>
    </w:p>
    <w:p w14:paraId="70BA336B" w14:textId="1B26A62D" w:rsidR="00660E49" w:rsidRDefault="00660E49" w:rsidP="00660E49">
      <w:pPr>
        <w:pStyle w:val="Heading3"/>
        <w:ind w:left="1072"/>
        <w:jc w:val="left"/>
      </w:pPr>
      <w:bookmarkStart w:id="69" w:name="_Toc518746729"/>
      <w:r>
        <w:t>amendment-type</w:t>
      </w:r>
      <w:bookmarkEnd w:id="69"/>
    </w:p>
    <w:p w14:paraId="33DD6B1A" w14:textId="5E998D70" w:rsidR="00995DA9" w:rsidRDefault="000D5EC1" w:rsidP="00995DA9">
      <w:r w:rsidRPr="00F674CC">
        <w:t xml:space="preserve">An </w:t>
      </w:r>
      <w:r w:rsidR="00182698" w:rsidRPr="00F674CC">
        <w:t xml:space="preserve">amendment-type value </w:t>
      </w:r>
      <w:r w:rsidR="00BC1546">
        <w:t>describes the type of change</w:t>
      </w:r>
      <w:r w:rsidR="00736E83">
        <w:t xml:space="preserve"> made to the </w:t>
      </w:r>
      <w:r w:rsidR="00D22773">
        <w:t>entries</w:t>
      </w:r>
      <w:r w:rsidR="00F2235F">
        <w:t xml:space="preserve"> and is generally derived from </w:t>
      </w:r>
      <w:r w:rsidR="003A0303">
        <w:t xml:space="preserve">associated </w:t>
      </w:r>
      <w:r w:rsidR="00F2235F">
        <w:t>project information</w:t>
      </w:r>
      <w:r w:rsidR="00182698" w:rsidRPr="00F674CC">
        <w:t>.</w:t>
      </w:r>
      <w:r w:rsidR="003A7DAF">
        <w:t xml:space="preserve"> </w:t>
      </w:r>
      <w:r w:rsidR="004E1587" w:rsidRPr="00F674CC">
        <w:t>I</w:t>
      </w:r>
      <w:r w:rsidR="00182698" w:rsidRPr="00F674CC">
        <w:t xml:space="preserve">n cases where </w:t>
      </w:r>
      <w:r w:rsidR="00DF6438" w:rsidRPr="00F674CC">
        <w:t xml:space="preserve">multiple </w:t>
      </w:r>
      <w:r w:rsidR="00ED37DC" w:rsidRPr="00F674CC">
        <w:t xml:space="preserve">projects impact the same symbol, </w:t>
      </w:r>
      <w:r w:rsidR="00324DFB">
        <w:t xml:space="preserve">a single type is given </w:t>
      </w:r>
      <w:r w:rsidR="000B569F">
        <w:t>reflecting the most complex change made</w:t>
      </w:r>
      <w:r w:rsidR="00657BF7">
        <w:t xml:space="preserve"> (e.g. </w:t>
      </w:r>
      <w:r w:rsidR="00C71329">
        <w:t xml:space="preserve">types corresponding to </w:t>
      </w:r>
      <w:r w:rsidR="00A332D3">
        <w:t>changes</w:t>
      </w:r>
      <w:r w:rsidR="000A23FE">
        <w:t xml:space="preserve"> </w:t>
      </w:r>
      <w:r w:rsidR="00A332D3">
        <w:t xml:space="preserve">involving reclassification take precedence over </w:t>
      </w:r>
      <w:r w:rsidR="0098219A">
        <w:t xml:space="preserve">those corresponding to </w:t>
      </w:r>
      <w:r w:rsidR="00A332D3">
        <w:t>changes which do not impact file scope</w:t>
      </w:r>
      <w:r w:rsidR="009E6FDA">
        <w:t>)</w:t>
      </w:r>
      <w:r w:rsidR="000B569F">
        <w:t xml:space="preserve">. </w:t>
      </w:r>
    </w:p>
    <w:p w14:paraId="65479193" w14:textId="27FD34C6" w:rsidR="00770CDE" w:rsidRDefault="005A5813" w:rsidP="00770CDE">
      <w:r w:rsidRPr="00520269">
        <w:t xml:space="preserve">Unchanged entries are always given the amendment-type 'U'. </w:t>
      </w:r>
      <w:r w:rsidR="00770CDE">
        <w:t xml:space="preserve">By default, amendment-type will be </w:t>
      </w:r>
      <w:r w:rsidR="00BD46F6">
        <w:t>‘</w:t>
      </w:r>
      <w:r w:rsidR="00770CDE">
        <w:t>M</w:t>
      </w:r>
      <w:r w:rsidR="00BD46F6">
        <w:t>’</w:t>
      </w:r>
      <w:r w:rsidR="00770CDE">
        <w:t xml:space="preserve"> for modifications of existing entries, unless otherwise indicated by a project (e.g. as C-type). Likewise, new entries will have a </w:t>
      </w:r>
      <w:r w:rsidR="00190DC8">
        <w:t xml:space="preserve">default </w:t>
      </w:r>
      <w:r w:rsidR="00770CDE">
        <w:t xml:space="preserve">value of </w:t>
      </w:r>
      <w:r w:rsidR="00BD46F6">
        <w:t>‘</w:t>
      </w:r>
      <w:r w:rsidR="00770CDE">
        <w:t>N</w:t>
      </w:r>
      <w:r w:rsidR="00BD46F6">
        <w:t>’</w:t>
      </w:r>
      <w:r w:rsidR="00770CDE">
        <w:t xml:space="preserve"> and deleted entries will be indicated with a </w:t>
      </w:r>
      <w:r w:rsidR="00190DC8">
        <w:t xml:space="preserve">default </w:t>
      </w:r>
      <w:r w:rsidR="00770CDE">
        <w:t xml:space="preserve">value of </w:t>
      </w:r>
      <w:r w:rsidR="00BD46F6">
        <w:t>‘</w:t>
      </w:r>
      <w:r w:rsidR="00770CDE">
        <w:t>D</w:t>
      </w:r>
      <w:r w:rsidR="00BD46F6">
        <w:t>’</w:t>
      </w:r>
      <w:r w:rsidR="00770CDE">
        <w:t xml:space="preserve">. </w:t>
      </w:r>
    </w:p>
    <w:p w14:paraId="38AE1FCD" w14:textId="77777777" w:rsidR="005A5813" w:rsidRDefault="005A5813" w:rsidP="005A5813"/>
    <w:p w14:paraId="0B06DE9B" w14:textId="23CF5DA0" w:rsidR="005A5813" w:rsidRDefault="005A5813" w:rsidP="005A5813">
      <w:r>
        <w:t xml:space="preserve">Note: </w:t>
      </w:r>
      <w:r w:rsidR="00CC14C9">
        <w:t>B</w:t>
      </w:r>
      <w:r>
        <w:t xml:space="preserve">eginning with the 2023.05 release, all entries will have an amendment-type, including modifications </w:t>
      </w:r>
      <w:r w:rsidR="00CC3F8E">
        <w:t xml:space="preserve">without </w:t>
      </w:r>
      <w:r w:rsidR="00345DBA">
        <w:t xml:space="preserve">corresponding </w:t>
      </w:r>
      <w:r w:rsidR="00CC3F8E">
        <w:t>project information</w:t>
      </w:r>
      <w:r>
        <w:t xml:space="preserve">. </w:t>
      </w:r>
    </w:p>
    <w:p w14:paraId="4543B3EC" w14:textId="77777777" w:rsidR="00182698" w:rsidRPr="00995DA9" w:rsidRDefault="00182698" w:rsidP="00995DA9"/>
    <w:p w14:paraId="3253740D" w14:textId="77777777" w:rsidR="00680D45" w:rsidRDefault="00680D45" w:rsidP="00680D45">
      <w:pPr>
        <w:ind w:left="1440" w:hanging="720"/>
      </w:pPr>
      <w:r w:rsidRPr="003C63C6">
        <w:rPr>
          <w:b/>
        </w:rPr>
        <w:t>C</w:t>
      </w:r>
      <w:r>
        <w:tab/>
        <w:t>Entries with modified file scope where reclassification of documents from the entries is involved;</w:t>
      </w:r>
    </w:p>
    <w:p w14:paraId="4697EB04" w14:textId="77777777" w:rsidR="00680D45" w:rsidRDefault="00680D45" w:rsidP="00680D45">
      <w:pPr>
        <w:ind w:left="720"/>
        <w:rPr>
          <w:b/>
        </w:rPr>
      </w:pPr>
    </w:p>
    <w:p w14:paraId="4D1FDF8E" w14:textId="77777777" w:rsidR="00680D45" w:rsidRDefault="00680D45" w:rsidP="00680D45">
      <w:pPr>
        <w:ind w:left="720"/>
      </w:pPr>
      <w:r w:rsidRPr="003C63C6">
        <w:rPr>
          <w:b/>
        </w:rPr>
        <w:t>D</w:t>
      </w:r>
      <w:r>
        <w:tab/>
        <w:t>Deleted entries;</w:t>
      </w:r>
    </w:p>
    <w:p w14:paraId="5AD02207" w14:textId="77777777" w:rsidR="00680D45" w:rsidRDefault="00680D45" w:rsidP="00680D45">
      <w:pPr>
        <w:ind w:left="1440" w:hanging="720"/>
        <w:rPr>
          <w:b/>
        </w:rPr>
      </w:pPr>
    </w:p>
    <w:p w14:paraId="7DB63F68" w14:textId="6A27EB81" w:rsidR="00680D45" w:rsidRPr="00532329" w:rsidRDefault="00680D45" w:rsidP="00680D45">
      <w:pPr>
        <w:ind w:left="1440" w:hanging="720"/>
      </w:pPr>
      <w:r w:rsidRPr="003C63C6">
        <w:rPr>
          <w:b/>
        </w:rPr>
        <w:t>E</w:t>
      </w:r>
      <w:r>
        <w:tab/>
      </w:r>
      <w:r w:rsidR="00D320F0" w:rsidRPr="00D320F0">
        <w:t>Existing entries with enlarged file scope, which receive documents from other entries (e.</w:t>
      </w:r>
      <w:r w:rsidR="00D320F0" w:rsidRPr="00532329">
        <w:t xml:space="preserve">g. C or D entries), e.g. when a limiting reference is removed from the entry title; E type </w:t>
      </w:r>
      <w:proofErr w:type="gramStart"/>
      <w:r w:rsidR="002D6B31">
        <w:t xml:space="preserve">was </w:t>
      </w:r>
      <w:r w:rsidR="00D320F0" w:rsidRPr="00532329">
        <w:t xml:space="preserve"> deprecated</w:t>
      </w:r>
      <w:proofErr w:type="gramEnd"/>
      <w:r w:rsidR="00D320F0" w:rsidRPr="00532329">
        <w:t xml:space="preserve"> in lieu of T type </w:t>
      </w:r>
      <w:r w:rsidR="00694336" w:rsidRPr="00532329">
        <w:t>(effective 2019.05)</w:t>
      </w:r>
      <w:r w:rsidRPr="00532329">
        <w:rPr>
          <w:color w:val="000000" w:themeColor="text1"/>
        </w:rPr>
        <w:t>;</w:t>
      </w:r>
    </w:p>
    <w:p w14:paraId="53AB62F4" w14:textId="77777777" w:rsidR="00680D45" w:rsidRPr="00532329" w:rsidRDefault="00680D45" w:rsidP="00680D45">
      <w:pPr>
        <w:ind w:left="1440" w:hanging="720"/>
        <w:rPr>
          <w:b/>
        </w:rPr>
      </w:pPr>
    </w:p>
    <w:p w14:paraId="71001350" w14:textId="77777777" w:rsidR="00680D45" w:rsidRPr="00532329" w:rsidRDefault="00680D45" w:rsidP="00680D45">
      <w:pPr>
        <w:ind w:left="1440" w:hanging="720"/>
      </w:pPr>
      <w:r w:rsidRPr="00532329">
        <w:rPr>
          <w:b/>
        </w:rPr>
        <w:t>F</w:t>
      </w:r>
      <w:r w:rsidRPr="00532329">
        <w:tab/>
        <w:t>Frozen entries will be deleted once reclassification of documents from the entries is completed;</w:t>
      </w:r>
    </w:p>
    <w:p w14:paraId="2AF1DAC0" w14:textId="77777777" w:rsidR="00680D45" w:rsidRPr="00532329" w:rsidRDefault="00680D45" w:rsidP="00680D45">
      <w:pPr>
        <w:ind w:left="720"/>
        <w:rPr>
          <w:b/>
        </w:rPr>
      </w:pPr>
    </w:p>
    <w:p w14:paraId="1B61C6CD" w14:textId="54DC10C6" w:rsidR="00680D45" w:rsidRPr="00532329" w:rsidRDefault="00680D45" w:rsidP="00680D45">
      <w:pPr>
        <w:ind w:left="720"/>
      </w:pPr>
      <w:r w:rsidRPr="00532329">
        <w:rPr>
          <w:b/>
        </w:rPr>
        <w:t>M</w:t>
      </w:r>
      <w:r w:rsidRPr="00532329">
        <w:tab/>
      </w:r>
      <w:r w:rsidR="00C26613" w:rsidRPr="00A606A2">
        <w:t>Modified</w:t>
      </w:r>
      <w:r w:rsidR="00C26613">
        <w:t xml:space="preserve"> e</w:t>
      </w:r>
      <w:r w:rsidRPr="00532329">
        <w:t>ntries with no change to the file scope (no reclassification);</w:t>
      </w:r>
    </w:p>
    <w:p w14:paraId="11147227" w14:textId="77777777" w:rsidR="00680D45" w:rsidRPr="00532329" w:rsidRDefault="00680D45" w:rsidP="00307B24">
      <w:pPr>
        <w:ind w:left="720"/>
        <w:rPr>
          <w:b/>
        </w:rPr>
      </w:pPr>
    </w:p>
    <w:p w14:paraId="586C072D" w14:textId="77777777" w:rsidR="00307B24" w:rsidRPr="00532329" w:rsidRDefault="00307B24" w:rsidP="00307B24">
      <w:pPr>
        <w:ind w:left="720"/>
      </w:pPr>
      <w:r w:rsidRPr="00532329">
        <w:rPr>
          <w:b/>
        </w:rPr>
        <w:t>N</w:t>
      </w:r>
      <w:r w:rsidRPr="00532329">
        <w:tab/>
        <w:t>New entries where reclassification into entries is involved;</w:t>
      </w:r>
    </w:p>
    <w:p w14:paraId="435C2E5A" w14:textId="77777777" w:rsidR="00307B24" w:rsidRPr="00532329" w:rsidRDefault="00307B24" w:rsidP="00307B24">
      <w:pPr>
        <w:ind w:left="720"/>
      </w:pPr>
    </w:p>
    <w:p w14:paraId="426B06D7" w14:textId="77777777" w:rsidR="00680D45" w:rsidRPr="00532329" w:rsidRDefault="00680D45" w:rsidP="00680D45">
      <w:pPr>
        <w:ind w:left="1440" w:hanging="720"/>
      </w:pPr>
      <w:r w:rsidRPr="00532329">
        <w:rPr>
          <w:b/>
        </w:rPr>
        <w:t>Q</w:t>
      </w:r>
      <w:r w:rsidRPr="00532329">
        <w:tab/>
        <w:t>New entries which are firstly populated with documents via administrative transfers from deleted (D) entries.  Afterwards, the transferred documents into the Q entry will either stay or be moved to more appropriate entries, as determined by intellectual reclassification;</w:t>
      </w:r>
    </w:p>
    <w:p w14:paraId="1EF23F46" w14:textId="77777777" w:rsidR="00680D45" w:rsidRPr="00532329" w:rsidRDefault="00680D45" w:rsidP="00680D45">
      <w:pPr>
        <w:ind w:left="1440" w:hanging="720"/>
        <w:rPr>
          <w:b/>
        </w:rPr>
      </w:pPr>
    </w:p>
    <w:p w14:paraId="4E7219C0" w14:textId="4B5FFD1A" w:rsidR="00680D45" w:rsidRDefault="00680D45" w:rsidP="00680D45">
      <w:pPr>
        <w:ind w:left="1440" w:hanging="720"/>
      </w:pPr>
      <w:r w:rsidRPr="00532329">
        <w:rPr>
          <w:b/>
        </w:rPr>
        <w:t>T</w:t>
      </w:r>
      <w:r w:rsidRPr="00532329">
        <w:tab/>
      </w:r>
      <w:r w:rsidR="005C0D52" w:rsidRPr="00532329">
        <w:t xml:space="preserve">Existing entries with enlarged file scope, which receive documents from other entries (e.g. C or D entries), e.g. when a limiting reference is removed from the entry title; T type </w:t>
      </w:r>
      <w:r w:rsidR="002B25DE">
        <w:t xml:space="preserve">replaced </w:t>
      </w:r>
      <w:r w:rsidR="005C0D52" w:rsidRPr="00532329">
        <w:t>E</w:t>
      </w:r>
      <w:r w:rsidR="00E67019" w:rsidRPr="00532329">
        <w:t xml:space="preserve"> type </w:t>
      </w:r>
      <w:r w:rsidR="00694336" w:rsidRPr="00532329">
        <w:t>(effective 2019.05)</w:t>
      </w:r>
      <w:r w:rsidR="00426D78" w:rsidRPr="00532329">
        <w:rPr>
          <w:color w:val="000000" w:themeColor="text1"/>
        </w:rPr>
        <w:t>;</w:t>
      </w:r>
      <w:r w:rsidRPr="00066BE2">
        <w:rPr>
          <w:color w:val="000000" w:themeColor="text1"/>
        </w:rPr>
        <w:t xml:space="preserve"> </w:t>
      </w:r>
    </w:p>
    <w:p w14:paraId="0A52B2DF" w14:textId="77777777" w:rsidR="00680D45" w:rsidRDefault="00680D45" w:rsidP="00307B24">
      <w:pPr>
        <w:ind w:left="720"/>
        <w:rPr>
          <w:b/>
        </w:rPr>
      </w:pPr>
    </w:p>
    <w:p w14:paraId="21A4B981" w14:textId="77777777" w:rsidR="00307B24" w:rsidRDefault="00307B24" w:rsidP="00307B24">
      <w:pPr>
        <w:ind w:left="720"/>
      </w:pPr>
      <w:r w:rsidRPr="003C63C6">
        <w:rPr>
          <w:b/>
        </w:rPr>
        <w:t>U</w:t>
      </w:r>
      <w:r>
        <w:tab/>
        <w:t>Entries that are unchanged</w:t>
      </w:r>
      <w:r w:rsidR="00426D78">
        <w:t>.</w:t>
      </w:r>
    </w:p>
    <w:p w14:paraId="476D4EF2" w14:textId="1A7C0362" w:rsidR="00307B24" w:rsidRDefault="00307B24" w:rsidP="004F7F65"/>
    <w:p w14:paraId="477A85E3" w14:textId="77777777" w:rsidR="00660E49" w:rsidRDefault="00660E49" w:rsidP="00660E49">
      <w:pPr>
        <w:pStyle w:val="Heading3"/>
        <w:ind w:left="1072"/>
        <w:jc w:val="left"/>
      </w:pPr>
      <w:bookmarkStart w:id="70" w:name="_Toc518746730"/>
      <w:r>
        <w:t>former-level</w:t>
      </w:r>
      <w:r w:rsidR="00585639">
        <w:t xml:space="preserve"> attribute</w:t>
      </w:r>
      <w:bookmarkEnd w:id="70"/>
    </w:p>
    <w:p w14:paraId="426F257D" w14:textId="77777777" w:rsidR="00C51320" w:rsidRPr="00C51320" w:rsidRDefault="00C51320" w:rsidP="00C51320">
      <w:r w:rsidRPr="00C51320">
        <w:t>Corresponds to the former level of a group when an indent change occurs.</w:t>
      </w:r>
    </w:p>
    <w:p w14:paraId="3CFE05F3" w14:textId="77777777" w:rsidR="00660E49" w:rsidRDefault="00585639" w:rsidP="00660E49">
      <w:pPr>
        <w:pStyle w:val="Heading3"/>
        <w:ind w:left="1072"/>
        <w:jc w:val="left"/>
      </w:pPr>
      <w:bookmarkStart w:id="71" w:name="_Toc518746731"/>
      <w:r>
        <w:lastRenderedPageBreak/>
        <w:t>l</w:t>
      </w:r>
      <w:r w:rsidR="00660E49">
        <w:t>evel</w:t>
      </w:r>
      <w:r>
        <w:t xml:space="preserve"> attribute</w:t>
      </w:r>
      <w:bookmarkEnd w:id="71"/>
    </w:p>
    <w:p w14:paraId="78371770" w14:textId="3D0ABB5B" w:rsidR="00C51320" w:rsidRPr="00C51320" w:rsidRDefault="00C87257" w:rsidP="00C51320">
      <w:r>
        <w:t>Corresponds to the</w:t>
      </w:r>
      <w:r w:rsidR="00863768">
        <w:t xml:space="preserve"> current</w:t>
      </w:r>
      <w:r>
        <w:t xml:space="preserve"> indent level </w:t>
      </w:r>
      <w:r w:rsidR="007E12EB">
        <w:t>in the Scheme hierarchy.</w:t>
      </w:r>
    </w:p>
    <w:p w14:paraId="748B0D8F" w14:textId="77777777" w:rsidR="00660E49" w:rsidRDefault="00660E49" w:rsidP="00660E49">
      <w:pPr>
        <w:pStyle w:val="Heading3"/>
        <w:ind w:left="1072"/>
        <w:jc w:val="left"/>
      </w:pPr>
      <w:bookmarkStart w:id="72" w:name="_Toc518746732"/>
      <w:r>
        <w:t>former-heading-end-symbol</w:t>
      </w:r>
      <w:r w:rsidR="00585639">
        <w:t xml:space="preserve"> attribute</w:t>
      </w:r>
      <w:bookmarkEnd w:id="72"/>
    </w:p>
    <w:p w14:paraId="15941A1E" w14:textId="77777777" w:rsidR="00C51320" w:rsidRPr="00C51320" w:rsidRDefault="00C51320" w:rsidP="00C51320">
      <w:r>
        <w:t>I</w:t>
      </w:r>
      <w:r w:rsidRPr="00C51320">
        <w:t xml:space="preserve">n cases where the end interval of a guidance or subsection heading is changed, the former main group </w:t>
      </w:r>
      <w:r w:rsidR="002635FD">
        <w:t xml:space="preserve">or class </w:t>
      </w:r>
      <w:r w:rsidRPr="00C51320">
        <w:t>defining the end interval is provided.</w:t>
      </w:r>
    </w:p>
    <w:p w14:paraId="6DBAAB6A" w14:textId="77777777" w:rsidR="00585639" w:rsidRDefault="00585639" w:rsidP="00660E49">
      <w:pPr>
        <w:pStyle w:val="Heading3"/>
        <w:ind w:left="1072"/>
        <w:jc w:val="left"/>
      </w:pPr>
      <w:bookmarkStart w:id="73" w:name="_Toc518746733"/>
      <w:r>
        <w:t>heading-end-symbol attribute</w:t>
      </w:r>
      <w:bookmarkEnd w:id="73"/>
    </w:p>
    <w:p w14:paraId="2D4EFC64" w14:textId="5685F799" w:rsidR="00585639" w:rsidRPr="00585639" w:rsidRDefault="00585639" w:rsidP="00585639">
      <w:r>
        <w:t>T</w:t>
      </w:r>
      <w:r w:rsidRPr="00C51320">
        <w:t xml:space="preserve">he </w:t>
      </w:r>
      <w:r w:rsidR="00F20C10">
        <w:t xml:space="preserve">current </w:t>
      </w:r>
      <w:r w:rsidRPr="00C51320">
        <w:t>end interval of a guidance o</w:t>
      </w:r>
      <w:r>
        <w:t>r subsection heading</w:t>
      </w:r>
      <w:r w:rsidR="009B02E4">
        <w:t>.</w:t>
      </w:r>
    </w:p>
    <w:p w14:paraId="4A355DF9" w14:textId="77777777" w:rsidR="00660E49" w:rsidRDefault="00585639" w:rsidP="00660E49">
      <w:pPr>
        <w:pStyle w:val="Heading3"/>
        <w:ind w:left="1072"/>
        <w:jc w:val="left"/>
      </w:pPr>
      <w:bookmarkStart w:id="74" w:name="_Toc518746734"/>
      <w:r>
        <w:t>parent attribute</w:t>
      </w:r>
      <w:bookmarkEnd w:id="74"/>
    </w:p>
    <w:p w14:paraId="7C62E488" w14:textId="3E058C81" w:rsidR="00C51320" w:rsidRPr="00C51320" w:rsidRDefault="00585639" w:rsidP="00C51320">
      <w:r w:rsidRPr="00585639">
        <w:t>The parent group is provided for hierarchical context</w:t>
      </w:r>
      <w:r w:rsidR="009B02E4">
        <w:t>.</w:t>
      </w:r>
    </w:p>
    <w:p w14:paraId="78E635C1" w14:textId="77777777" w:rsidR="00660E49" w:rsidRDefault="00585639" w:rsidP="00660E49">
      <w:pPr>
        <w:pStyle w:val="Heading3"/>
        <w:ind w:left="1072"/>
        <w:jc w:val="left"/>
      </w:pPr>
      <w:bookmarkStart w:id="75" w:name="_Toc518746735"/>
      <w:r>
        <w:t>is-frozen attribute</w:t>
      </w:r>
      <w:bookmarkEnd w:id="75"/>
    </w:p>
    <w:p w14:paraId="32A93329" w14:textId="77777777" w:rsidR="00660E49" w:rsidRPr="00660E49" w:rsidRDefault="00585639" w:rsidP="00660E49">
      <w:r w:rsidRPr="00585639">
        <w:t>Indicates whether a symbol is currently frozen, or in the case of a deleted symbol, whether the symbol was frozen and underwent finalisation to delete the symbol after reclassification was completed.</w:t>
      </w:r>
    </w:p>
    <w:p w14:paraId="010411D1" w14:textId="4C01595C" w:rsidR="003C63C6" w:rsidRPr="003C63C6" w:rsidRDefault="003C63C6" w:rsidP="003C63C6"/>
    <w:p w14:paraId="142C3FE4" w14:textId="77777777" w:rsidR="003C63C6" w:rsidRDefault="00585639" w:rsidP="002D66A4">
      <w:pPr>
        <w:pStyle w:val="Heading2"/>
      </w:pPr>
      <w:bookmarkStart w:id="76" w:name="_Toc518746736"/>
      <w:r>
        <w:t>classification-symbol element</w:t>
      </w:r>
      <w:bookmarkEnd w:id="76"/>
    </w:p>
    <w:p w14:paraId="009BD3D1" w14:textId="6E2A0262" w:rsidR="00585639" w:rsidRPr="00585639" w:rsidRDefault="00585639" w:rsidP="00585639">
      <w:r>
        <w:t>CPC symbol corresponding to each compilation-item entry.</w:t>
      </w:r>
    </w:p>
    <w:p w14:paraId="7519AA90" w14:textId="77777777" w:rsidR="00585639" w:rsidRDefault="00585639" w:rsidP="002D66A4">
      <w:pPr>
        <w:pStyle w:val="Heading2"/>
      </w:pPr>
      <w:bookmarkStart w:id="77" w:name="_Toc518746737"/>
      <w:r>
        <w:t>transferred-to element</w:t>
      </w:r>
      <w:bookmarkEnd w:id="77"/>
    </w:p>
    <w:p w14:paraId="74B15042" w14:textId="0F930235" w:rsidR="00585639" w:rsidRPr="00585639" w:rsidRDefault="00585639" w:rsidP="00585639">
      <w:r w:rsidRPr="00585639">
        <w:t>Contains one or more target symbols for the reclassification of documents corresponding to the source classification symbol.</w:t>
      </w:r>
      <w:r w:rsidR="00D60D83">
        <w:t xml:space="preserve"> </w:t>
      </w:r>
      <w:r w:rsidR="001A5074" w:rsidRPr="00520269">
        <w:t xml:space="preserve">If an entry was deleted with an administrative transfer to other CPC groups, the transfer information from the Revision Concordance List is </w:t>
      </w:r>
      <w:r w:rsidR="00F31D77">
        <w:t>provided here</w:t>
      </w:r>
      <w:r w:rsidR="00190CC3">
        <w:t>.</w:t>
      </w:r>
    </w:p>
    <w:p w14:paraId="5160DE00" w14:textId="77777777" w:rsidR="005B7FCB" w:rsidRDefault="005B7FCB" w:rsidP="002D66A4">
      <w:pPr>
        <w:pStyle w:val="Heading2"/>
      </w:pPr>
      <w:bookmarkStart w:id="78" w:name="_Toc518746738"/>
      <w:r>
        <w:t>title element</w:t>
      </w:r>
      <w:bookmarkEnd w:id="78"/>
    </w:p>
    <w:p w14:paraId="0C3180BE" w14:textId="77777777" w:rsidR="005B7FCB" w:rsidRDefault="005B7FCB" w:rsidP="005B7FCB">
      <w:r w:rsidRPr="005B7FCB">
        <w:t>For the purposes of comparison, CPC titles were "flattened". Only class-ref,</w:t>
      </w:r>
      <w:r>
        <w:t xml:space="preserve"> insertion/deletion </w:t>
      </w:r>
      <w:proofErr w:type="spellStart"/>
      <w:r>
        <w:t>markup</w:t>
      </w:r>
      <w:proofErr w:type="spellEnd"/>
      <w:r>
        <w:t>, and</w:t>
      </w:r>
      <w:r w:rsidRPr="005B7FCB">
        <w:t xml:space="preserve"> inline formatting </w:t>
      </w:r>
      <w:proofErr w:type="spellStart"/>
      <w:r w:rsidRPr="005B7FCB">
        <w:t>markup</w:t>
      </w:r>
      <w:proofErr w:type="spellEnd"/>
      <w:r w:rsidRPr="005B7FCB">
        <w:t xml:space="preserve"> are present in a title.</w:t>
      </w:r>
    </w:p>
    <w:p w14:paraId="6224AB39" w14:textId="77777777" w:rsidR="005B7FCB" w:rsidRPr="005B7FCB" w:rsidRDefault="005B7FCB" w:rsidP="005B7FCB">
      <w:r>
        <w:t>The inline</w:t>
      </w:r>
      <w:r w:rsidR="008D70A4">
        <w:t xml:space="preserve"> formatting</w:t>
      </w:r>
      <w:r>
        <w:t xml:space="preserve"> elements are media, sub, sup and u.</w:t>
      </w:r>
    </w:p>
    <w:p w14:paraId="33C99E5F" w14:textId="77777777" w:rsidR="00B17E12" w:rsidRDefault="005B7FCB" w:rsidP="002D66A4">
      <w:pPr>
        <w:pStyle w:val="Heading2"/>
      </w:pPr>
      <w:bookmarkStart w:id="79" w:name="_Toc518746739"/>
      <w:r>
        <w:t>ins and d</w:t>
      </w:r>
      <w:r w:rsidR="00B17E12">
        <w:t>el elements</w:t>
      </w:r>
      <w:bookmarkEnd w:id="79"/>
    </w:p>
    <w:p w14:paraId="58CD753B" w14:textId="77777777" w:rsidR="00B17E12" w:rsidRDefault="00B17E12" w:rsidP="00B17E12">
      <w:pPr>
        <w:pStyle w:val="Heading3"/>
        <w:tabs>
          <w:tab w:val="clear" w:pos="1440"/>
          <w:tab w:val="num" w:pos="1288"/>
        </w:tabs>
        <w:spacing w:after="120"/>
        <w:ind w:left="1072"/>
        <w:jc w:val="left"/>
      </w:pPr>
      <w:bookmarkStart w:id="80" w:name="_Toc518746740"/>
      <w:r>
        <w:t>Element ins</w:t>
      </w:r>
      <w:bookmarkEnd w:id="80"/>
    </w:p>
    <w:p w14:paraId="5D1746A7" w14:textId="77777777" w:rsidR="00B17E12" w:rsidRPr="00B17E12" w:rsidRDefault="00B17E12" w:rsidP="00EA209A">
      <w:pPr>
        <w:ind w:firstLine="568"/>
      </w:pPr>
      <w:r w:rsidRPr="00B17E12">
        <w:t>Text which was inserted into an existing CPC entry (i.e. in the title, notes, or warnings).  Includes inline and block-level text (e.g. note-content, table rows, etc.)</w:t>
      </w:r>
    </w:p>
    <w:p w14:paraId="60FE55EC" w14:textId="77777777" w:rsidR="00B17E12" w:rsidRDefault="00B17E12" w:rsidP="00B17E12">
      <w:pPr>
        <w:pStyle w:val="Heading3"/>
        <w:tabs>
          <w:tab w:val="clear" w:pos="1440"/>
          <w:tab w:val="num" w:pos="1288"/>
        </w:tabs>
        <w:spacing w:after="120"/>
        <w:ind w:left="1072"/>
        <w:jc w:val="left"/>
      </w:pPr>
      <w:bookmarkStart w:id="81" w:name="_Toc518746741"/>
      <w:r>
        <w:lastRenderedPageBreak/>
        <w:t>Element del</w:t>
      </w:r>
      <w:bookmarkEnd w:id="81"/>
      <w:r>
        <w:t xml:space="preserve"> </w:t>
      </w:r>
    </w:p>
    <w:p w14:paraId="18333619" w14:textId="77777777" w:rsidR="00EA209A" w:rsidRDefault="00EA209A" w:rsidP="00EA209A">
      <w:pPr>
        <w:ind w:firstLine="568"/>
      </w:pPr>
      <w:r w:rsidRPr="00EA209A">
        <w:t>Text which was deleted from an existing CPC entry (i.e. in the title, notes, or warnings). Includes inline and block-level text (e.g. note-content, table rows, etc.).</w:t>
      </w:r>
    </w:p>
    <w:p w14:paraId="7FAF1E1E" w14:textId="77777777" w:rsidR="005B7FCB" w:rsidRPr="00EA209A" w:rsidRDefault="005B7FCB" w:rsidP="00EA209A">
      <w:pPr>
        <w:ind w:firstLine="568"/>
      </w:pPr>
    </w:p>
    <w:p w14:paraId="7C235836" w14:textId="31F652EE" w:rsidR="00B17E12" w:rsidRPr="00B17E12" w:rsidRDefault="005B7FCB" w:rsidP="00B17E12">
      <w:r>
        <w:t xml:space="preserve">Element ins and del have the same content model, which contains elements </w:t>
      </w:r>
      <w:r w:rsidRPr="005B7FCB">
        <w:t>class-ref, sub, sup,</w:t>
      </w:r>
      <w:r w:rsidR="00B642DB">
        <w:t xml:space="preserve"> </w:t>
      </w:r>
      <w:proofErr w:type="spellStart"/>
      <w:r w:rsidR="00C613BD">
        <w:t>br</w:t>
      </w:r>
      <w:proofErr w:type="spellEnd"/>
      <w:r w:rsidR="00C613BD">
        <w:t>, u and new elements</w:t>
      </w:r>
      <w:r w:rsidRPr="005B7FCB">
        <w:t xml:space="preserve"> tr</w:t>
      </w:r>
      <w:r w:rsidR="00C613BD">
        <w:t xml:space="preserve">, ul, li, </w:t>
      </w:r>
      <w:r w:rsidRPr="005B7FCB">
        <w:t>note-content, warning-content, content-</w:t>
      </w:r>
      <w:proofErr w:type="gramStart"/>
      <w:r w:rsidRPr="005B7FCB">
        <w:t>item,  content</w:t>
      </w:r>
      <w:proofErr w:type="gramEnd"/>
      <w:r w:rsidRPr="005B7FCB">
        <w:t>-table</w:t>
      </w:r>
      <w:r w:rsidR="00C613BD">
        <w:t>.</w:t>
      </w:r>
    </w:p>
    <w:p w14:paraId="72FBFE6F" w14:textId="77777777" w:rsidR="00B17E12" w:rsidRPr="00B17E12" w:rsidRDefault="00B17E12" w:rsidP="00B17E12">
      <w:pPr>
        <w:ind w:left="720"/>
      </w:pPr>
    </w:p>
    <w:p w14:paraId="485CDB0A" w14:textId="77777777" w:rsidR="00B642DB" w:rsidRDefault="00C9562E" w:rsidP="002D66A4">
      <w:pPr>
        <w:pStyle w:val="Heading2"/>
      </w:pPr>
      <w:bookmarkStart w:id="82" w:name="_Toc518746742"/>
      <w:r>
        <w:t>note-content, warning</w:t>
      </w:r>
      <w:r w:rsidR="00B642DB">
        <w:t>-content and content-item elements</w:t>
      </w:r>
      <w:bookmarkEnd w:id="82"/>
    </w:p>
    <w:p w14:paraId="2D4BEC12" w14:textId="77777777" w:rsidR="00C9562E" w:rsidRDefault="000766C6" w:rsidP="00C9562E">
      <w:r>
        <w:t>Separate entries are provi</w:t>
      </w:r>
      <w:r w:rsidR="00505A1B">
        <w:t>ded for the Notes and Warnings</w:t>
      </w:r>
      <w:r w:rsidR="00326422">
        <w:t>—</w:t>
      </w:r>
      <w:r w:rsidR="00C9562E">
        <w:t xml:space="preserve">note-content and warning-content. </w:t>
      </w:r>
      <w:r w:rsidR="00755DE9">
        <w:t xml:space="preserve">The </w:t>
      </w:r>
      <w:r w:rsidR="00416331">
        <w:t>content</w:t>
      </w:r>
      <w:r w:rsidR="00C9562E">
        <w:t xml:space="preserve">-item, list and table elements were introduced </w:t>
      </w:r>
      <w:r w:rsidR="00694D08">
        <w:t xml:space="preserve">to clearly indicate </w:t>
      </w:r>
      <w:r w:rsidR="00C9562E">
        <w:t xml:space="preserve">insertion and deletion </w:t>
      </w:r>
      <w:proofErr w:type="spellStart"/>
      <w:r w:rsidR="00694D08">
        <w:t>markup</w:t>
      </w:r>
      <w:proofErr w:type="spellEnd"/>
      <w:r w:rsidR="00694D08">
        <w:t xml:space="preserve"> within the Scheme Notes and/or Warnings</w:t>
      </w:r>
      <w:r w:rsidR="00C9562E">
        <w:t>.</w:t>
      </w:r>
    </w:p>
    <w:p w14:paraId="6D8A43A1" w14:textId="4870A0F4" w:rsidR="00C9562E" w:rsidRPr="00C9562E" w:rsidRDefault="00C9562E" w:rsidP="00C9562E"/>
    <w:p w14:paraId="6C5157B2" w14:textId="77777777" w:rsidR="00C9562E" w:rsidRDefault="00C9562E" w:rsidP="00B642DB">
      <w:pPr>
        <w:pStyle w:val="Heading3"/>
        <w:tabs>
          <w:tab w:val="clear" w:pos="1440"/>
          <w:tab w:val="num" w:pos="1288"/>
        </w:tabs>
        <w:spacing w:after="120"/>
        <w:ind w:left="1072"/>
        <w:jc w:val="left"/>
      </w:pPr>
      <w:bookmarkStart w:id="83" w:name="_Toc518746743"/>
      <w:r>
        <w:t>content-item</w:t>
      </w:r>
      <w:bookmarkEnd w:id="83"/>
    </w:p>
    <w:p w14:paraId="079E2A33" w14:textId="77777777" w:rsidR="00C9562E" w:rsidRPr="00C9562E" w:rsidRDefault="00C9562E" w:rsidP="00C9562E">
      <w:r w:rsidRPr="00C9562E">
        <w:t>An individual Note or Warning. For the purposes of comparison, if there are multiple Notes or Warnings, the Note or Warning number is provided prior to the Note/Warning content.</w:t>
      </w:r>
    </w:p>
    <w:p w14:paraId="59C5949B" w14:textId="77777777" w:rsidR="00B642DB" w:rsidRDefault="009C294B" w:rsidP="00B642DB">
      <w:pPr>
        <w:pStyle w:val="Heading3"/>
        <w:tabs>
          <w:tab w:val="clear" w:pos="1440"/>
          <w:tab w:val="num" w:pos="1288"/>
        </w:tabs>
        <w:spacing w:after="120"/>
        <w:ind w:left="1072"/>
        <w:jc w:val="left"/>
      </w:pPr>
      <w:bookmarkStart w:id="84" w:name="_Toc518746744"/>
      <w:r>
        <w:t>content-table and tr, td elements</w:t>
      </w:r>
      <w:bookmarkEnd w:id="84"/>
    </w:p>
    <w:p w14:paraId="0BE2F35A" w14:textId="77777777" w:rsidR="00C9562E" w:rsidRPr="00C9562E" w:rsidRDefault="00C9562E" w:rsidP="00C9562E">
      <w:r w:rsidRPr="00C9562E">
        <w:t>Table content located in a Note or Warning</w:t>
      </w:r>
    </w:p>
    <w:p w14:paraId="1C9E6C89" w14:textId="77777777" w:rsidR="00B642DB" w:rsidRDefault="009C294B" w:rsidP="00B642DB">
      <w:pPr>
        <w:pStyle w:val="Heading3"/>
        <w:tabs>
          <w:tab w:val="clear" w:pos="1440"/>
          <w:tab w:val="num" w:pos="1288"/>
        </w:tabs>
        <w:spacing w:after="120"/>
        <w:ind w:left="1072"/>
        <w:jc w:val="left"/>
      </w:pPr>
      <w:bookmarkStart w:id="85" w:name="_Toc518746745"/>
      <w:r>
        <w:t>ul and li elements</w:t>
      </w:r>
      <w:bookmarkEnd w:id="85"/>
    </w:p>
    <w:p w14:paraId="04B67706" w14:textId="77777777" w:rsidR="00C9562E" w:rsidRPr="00C9562E" w:rsidRDefault="00C9562E" w:rsidP="00C9562E">
      <w:r w:rsidRPr="00C9562E">
        <w:t>A list representing '</w:t>
      </w:r>
      <w:proofErr w:type="spellStart"/>
      <w:r w:rsidRPr="00C9562E">
        <w:t>subnote</w:t>
      </w:r>
      <w:proofErr w:type="spellEnd"/>
      <w:r w:rsidRPr="00C9562E">
        <w:t>' content</w:t>
      </w:r>
      <w:r w:rsidR="00414F85">
        <w:t xml:space="preserve"> </w:t>
      </w:r>
      <w:r w:rsidR="00570C4C">
        <w:t xml:space="preserve">of </w:t>
      </w:r>
      <w:r w:rsidR="00414F85">
        <w:t>the Scheme XML</w:t>
      </w:r>
    </w:p>
    <w:p w14:paraId="22D67948" w14:textId="5442E5A8" w:rsidR="00B642DB" w:rsidRPr="00B642DB" w:rsidRDefault="00EB1C82" w:rsidP="00EB1C82">
      <w:pPr>
        <w:spacing w:after="0"/>
        <w:jc w:val="left"/>
      </w:pPr>
      <w:r>
        <w:br w:type="page"/>
      </w:r>
    </w:p>
    <w:p w14:paraId="274F72AB" w14:textId="77777777" w:rsidR="00B642DB" w:rsidRDefault="000C7208" w:rsidP="000C7208">
      <w:pPr>
        <w:pStyle w:val="Heading1"/>
      </w:pPr>
      <w:bookmarkStart w:id="86" w:name="_Toc518746746"/>
      <w:r>
        <w:lastRenderedPageBreak/>
        <w:t>Compilation File PDF Format Features</w:t>
      </w:r>
      <w:bookmarkEnd w:id="86"/>
    </w:p>
    <w:p w14:paraId="2DEED739" w14:textId="77777777" w:rsidR="006A65C6" w:rsidRDefault="006A65C6" w:rsidP="00941C12">
      <w:pPr>
        <w:pStyle w:val="Heading2"/>
      </w:pPr>
      <w:bookmarkStart w:id="87" w:name="_Toc518746747"/>
      <w:r>
        <w:t>Order</w:t>
      </w:r>
      <w:bookmarkEnd w:id="87"/>
    </w:p>
    <w:p w14:paraId="3EC37C06" w14:textId="2571EDD8" w:rsidR="00A907D5" w:rsidRDefault="00A907D5" w:rsidP="00A907D5">
      <w:pPr>
        <w:ind w:left="357"/>
      </w:pPr>
      <w:r>
        <w:t xml:space="preserve">The </w:t>
      </w:r>
      <w:r w:rsidR="008A6FB3">
        <w:t xml:space="preserve">default presentation </w:t>
      </w:r>
      <w:r w:rsidR="000F1EF6">
        <w:t>a</w:t>
      </w:r>
      <w:r w:rsidR="00581A0D">
        <w:t>rranges entries</w:t>
      </w:r>
      <w:r w:rsidR="000F1EF6">
        <w:t xml:space="preserve"> according to </w:t>
      </w:r>
      <w:r w:rsidR="00597463">
        <w:t xml:space="preserve">Scheme order (by </w:t>
      </w:r>
      <w:r>
        <w:t>symbols</w:t>
      </w:r>
      <w:r w:rsidR="00597463">
        <w:t>)</w:t>
      </w:r>
      <w:r w:rsidR="00E14CAF">
        <w:t>.</w:t>
      </w:r>
    </w:p>
    <w:p w14:paraId="624770BF" w14:textId="0088EF02" w:rsidR="000811BB" w:rsidRPr="00BF6CB6" w:rsidRDefault="008A6FB3" w:rsidP="00BF6CB6">
      <w:pPr>
        <w:ind w:left="357"/>
      </w:pPr>
      <w:r w:rsidRPr="00AB614B">
        <w:t xml:space="preserve">An alternative PDF is also provided with entries </w:t>
      </w:r>
      <w:r w:rsidR="000811BB" w:rsidRPr="00AB614B">
        <w:t>arranged by project</w:t>
      </w:r>
      <w:r>
        <w:t xml:space="preserve">. </w:t>
      </w:r>
      <w:r w:rsidR="00BF6CB6" w:rsidRPr="00BF6CB6">
        <w:t>Duplicate entries may appear where multiple projects impact the same symbol</w:t>
      </w:r>
      <w:r w:rsidR="0087238C">
        <w:t xml:space="preserve">. </w:t>
      </w:r>
    </w:p>
    <w:p w14:paraId="19049CF0" w14:textId="4C6D977D" w:rsidR="006A65C6" w:rsidRDefault="0096508D" w:rsidP="00941C12">
      <w:pPr>
        <w:pStyle w:val="Heading2"/>
      </w:pPr>
      <w:bookmarkStart w:id="88" w:name="_Toc518746748"/>
      <w:r>
        <w:t xml:space="preserve">Entries are grouped </w:t>
      </w:r>
      <w:r w:rsidR="00BB7AFA">
        <w:t xml:space="preserve">according to </w:t>
      </w:r>
      <w:r w:rsidR="00DE7555">
        <w:t xml:space="preserve">a combination of </w:t>
      </w:r>
      <w:r w:rsidR="005E599B">
        <w:t>the ma</w:t>
      </w:r>
      <w:r w:rsidR="005150C7">
        <w:t xml:space="preserve">in group </w:t>
      </w:r>
      <w:r w:rsidR="00B86325">
        <w:t xml:space="preserve">(or higher) </w:t>
      </w:r>
      <w:r w:rsidR="005150C7">
        <w:t xml:space="preserve">symbol and the project. </w:t>
      </w:r>
      <w:r w:rsidR="006A65C6">
        <w:t>Presentation of differences</w:t>
      </w:r>
      <w:bookmarkEnd w:id="88"/>
    </w:p>
    <w:p w14:paraId="61055FF4" w14:textId="77777777" w:rsidR="00F1394C" w:rsidRPr="00F1394C" w:rsidRDefault="00F1394C" w:rsidP="00F1394C">
      <w:pPr>
        <w:shd w:val="clear" w:color="auto" w:fill="FFFFFF"/>
        <w:spacing w:before="100" w:beforeAutospacing="1" w:after="100" w:afterAutospacing="1"/>
        <w:ind w:firstLine="717"/>
        <w:rPr>
          <w:sz w:val="22"/>
        </w:rPr>
      </w:pPr>
      <w:r w:rsidRPr="00F1394C">
        <w:t xml:space="preserve">In order to distinguish differences between the current and previous versions of CPC, the normal CPC presentation of colours is superseded by the presentation rules described below. In particular, CPC-specific text is apparent </w:t>
      </w:r>
      <w:r w:rsidRPr="00F1394C">
        <w:rPr>
          <w:b/>
          <w:bCs/>
          <w:u w:val="single"/>
        </w:rPr>
        <w:t>only</w:t>
      </w:r>
      <w:r w:rsidRPr="00F1394C">
        <w:t xml:space="preserve"> through the use of curly brackets. </w:t>
      </w:r>
    </w:p>
    <w:p w14:paraId="263EF965" w14:textId="77777777" w:rsidR="00F1394C" w:rsidRPr="004C654F" w:rsidRDefault="00F1394C" w:rsidP="004C654F">
      <w:pPr>
        <w:shd w:val="clear" w:color="auto" w:fill="FFFFFF"/>
        <w:spacing w:before="100" w:beforeAutospacing="1" w:after="100" w:afterAutospacing="1"/>
        <w:ind w:left="720"/>
        <w:rPr>
          <w:sz w:val="22"/>
        </w:rPr>
      </w:pPr>
      <w:r w:rsidRPr="004C654F">
        <w:rPr>
          <w:sz w:val="22"/>
        </w:rPr>
        <w:t>The text of the entries and their amendments is displayed according to the following convention:</w:t>
      </w:r>
    </w:p>
    <w:p w14:paraId="3A5E1C5C" w14:textId="77777777" w:rsidR="00AD31EE" w:rsidRPr="004C654F" w:rsidRDefault="00AD31EE" w:rsidP="004C654F">
      <w:pPr>
        <w:tabs>
          <w:tab w:val="left" w:pos="4952"/>
        </w:tabs>
        <w:spacing w:before="94"/>
        <w:ind w:left="720"/>
        <w:jc w:val="left"/>
        <w:rPr>
          <w:i/>
          <w:sz w:val="22"/>
          <w:szCs w:val="24"/>
        </w:rPr>
      </w:pPr>
      <w:r w:rsidRPr="004C654F">
        <w:rPr>
          <w:sz w:val="22"/>
          <w:szCs w:val="24"/>
        </w:rPr>
        <w:t xml:space="preserve">Entries for new symbols and </w:t>
      </w:r>
      <w:r w:rsidRPr="004C654F">
        <w:rPr>
          <w:spacing w:val="-2"/>
          <w:sz w:val="22"/>
          <w:szCs w:val="24"/>
        </w:rPr>
        <w:t>headings:</w:t>
      </w:r>
      <w:r w:rsidRPr="004C654F">
        <w:rPr>
          <w:sz w:val="22"/>
          <w:szCs w:val="24"/>
        </w:rPr>
        <w:tab/>
      </w:r>
      <w:r w:rsidRPr="004C654F">
        <w:rPr>
          <w:i/>
          <w:sz w:val="22"/>
          <w:szCs w:val="24"/>
        </w:rPr>
        <w:t xml:space="preserve">Black text in </w:t>
      </w:r>
      <w:r w:rsidRPr="004C654F">
        <w:rPr>
          <w:i/>
          <w:spacing w:val="-2"/>
          <w:sz w:val="22"/>
          <w:szCs w:val="24"/>
        </w:rPr>
        <w:t>italics</w:t>
      </w:r>
    </w:p>
    <w:p w14:paraId="4772B9AE" w14:textId="77777777" w:rsidR="00AD31EE" w:rsidRPr="004C654F" w:rsidRDefault="00AD31EE" w:rsidP="004C654F">
      <w:pPr>
        <w:spacing w:before="8"/>
        <w:ind w:left="720"/>
        <w:jc w:val="left"/>
        <w:rPr>
          <w:sz w:val="22"/>
          <w:szCs w:val="24"/>
        </w:rPr>
      </w:pPr>
      <w:r w:rsidRPr="004C654F">
        <w:rPr>
          <w:sz w:val="22"/>
          <w:szCs w:val="24"/>
        </w:rPr>
        <w:t xml:space="preserve">Entries for existing symbols and </w:t>
      </w:r>
      <w:r w:rsidRPr="004C654F">
        <w:rPr>
          <w:spacing w:val="-2"/>
          <w:sz w:val="22"/>
          <w:szCs w:val="24"/>
        </w:rPr>
        <w:t>headings</w:t>
      </w:r>
    </w:p>
    <w:p w14:paraId="174A3443" w14:textId="17D5CE5D" w:rsidR="00AD31EE" w:rsidRPr="004C654F" w:rsidRDefault="00AD31EE" w:rsidP="004C654F">
      <w:pPr>
        <w:tabs>
          <w:tab w:val="left" w:pos="4952"/>
        </w:tabs>
        <w:spacing w:before="9"/>
        <w:ind w:left="720"/>
        <w:jc w:val="left"/>
        <w:rPr>
          <w:i/>
          <w:sz w:val="22"/>
          <w:szCs w:val="24"/>
        </w:rPr>
      </w:pPr>
      <w:r w:rsidRPr="004C654F">
        <w:rPr>
          <w:sz w:val="22"/>
          <w:szCs w:val="24"/>
        </w:rPr>
        <w:t xml:space="preserve">                              </w:t>
      </w:r>
      <w:r w:rsidR="00FA05D3">
        <w:rPr>
          <w:sz w:val="22"/>
          <w:szCs w:val="24"/>
        </w:rPr>
        <w:t xml:space="preserve">   </w:t>
      </w:r>
      <w:r w:rsidRPr="004C654F">
        <w:rPr>
          <w:sz w:val="22"/>
          <w:szCs w:val="24"/>
        </w:rPr>
        <w:t xml:space="preserve"> —text </w:t>
      </w:r>
      <w:r w:rsidRPr="004C654F">
        <w:rPr>
          <w:spacing w:val="-2"/>
          <w:sz w:val="22"/>
          <w:szCs w:val="24"/>
        </w:rPr>
        <w:t>insertions:</w:t>
      </w:r>
      <w:r w:rsidRPr="004C654F">
        <w:rPr>
          <w:sz w:val="22"/>
          <w:szCs w:val="24"/>
        </w:rPr>
        <w:tab/>
      </w:r>
      <w:r w:rsidRPr="004C654F">
        <w:rPr>
          <w:i/>
          <w:color w:val="006400"/>
          <w:sz w:val="22"/>
          <w:szCs w:val="24"/>
          <w:shd w:val="clear" w:color="auto" w:fill="E5FFE5"/>
        </w:rPr>
        <w:t>Green</w:t>
      </w:r>
      <w:r w:rsidRPr="004C654F">
        <w:rPr>
          <w:i/>
          <w:color w:val="006400"/>
          <w:spacing w:val="-2"/>
          <w:sz w:val="22"/>
          <w:szCs w:val="24"/>
          <w:shd w:val="clear" w:color="auto" w:fill="E5FFE5"/>
        </w:rPr>
        <w:t xml:space="preserve"> </w:t>
      </w:r>
      <w:r w:rsidRPr="004C654F">
        <w:rPr>
          <w:i/>
          <w:color w:val="006400"/>
          <w:sz w:val="22"/>
          <w:szCs w:val="24"/>
          <w:shd w:val="clear" w:color="auto" w:fill="E5FFE5"/>
        </w:rPr>
        <w:t xml:space="preserve">text in </w:t>
      </w:r>
      <w:r w:rsidRPr="004C654F">
        <w:rPr>
          <w:i/>
          <w:color w:val="006400"/>
          <w:spacing w:val="-2"/>
          <w:sz w:val="22"/>
          <w:szCs w:val="24"/>
          <w:shd w:val="clear" w:color="auto" w:fill="E5FFE5"/>
        </w:rPr>
        <w:t>italics</w:t>
      </w:r>
    </w:p>
    <w:p w14:paraId="08E6894F" w14:textId="1442845E" w:rsidR="00AD31EE" w:rsidRPr="004C654F" w:rsidRDefault="00AD31EE" w:rsidP="004C654F">
      <w:pPr>
        <w:tabs>
          <w:tab w:val="left" w:pos="4952"/>
        </w:tabs>
        <w:spacing w:before="8" w:line="250" w:lineRule="auto"/>
        <w:ind w:left="720" w:firstLine="1930"/>
        <w:jc w:val="left"/>
        <w:rPr>
          <w:color w:val="DC1414"/>
          <w:sz w:val="22"/>
          <w:szCs w:val="24"/>
        </w:rPr>
      </w:pPr>
      <w:r w:rsidRPr="004C654F">
        <w:rPr>
          <w:sz w:val="22"/>
          <w:szCs w:val="24"/>
        </w:rPr>
        <w:t>—text deletions:</w:t>
      </w:r>
      <w:r w:rsidRPr="004C654F">
        <w:rPr>
          <w:sz w:val="22"/>
          <w:szCs w:val="24"/>
        </w:rPr>
        <w:tab/>
      </w:r>
      <w:r w:rsidRPr="004C654F">
        <w:rPr>
          <w:strike/>
          <w:color w:val="DC1414"/>
          <w:sz w:val="22"/>
          <w:szCs w:val="24"/>
          <w:shd w:val="clear" w:color="auto" w:fill="F1F1F1"/>
        </w:rPr>
        <w:t>Red</w:t>
      </w:r>
      <w:r w:rsidRPr="004C654F">
        <w:rPr>
          <w:strike/>
          <w:color w:val="DC1414"/>
          <w:spacing w:val="-7"/>
          <w:sz w:val="22"/>
          <w:szCs w:val="24"/>
          <w:shd w:val="clear" w:color="auto" w:fill="F1F1F1"/>
        </w:rPr>
        <w:t xml:space="preserve"> </w:t>
      </w:r>
      <w:r w:rsidRPr="004C654F">
        <w:rPr>
          <w:strike/>
          <w:color w:val="DC1414"/>
          <w:sz w:val="22"/>
          <w:szCs w:val="24"/>
          <w:shd w:val="clear" w:color="auto" w:fill="F1F1F1"/>
        </w:rPr>
        <w:t>strikethrough</w:t>
      </w:r>
      <w:r w:rsidRPr="004C654F">
        <w:rPr>
          <w:strike/>
          <w:color w:val="DC1414"/>
          <w:spacing w:val="-7"/>
          <w:sz w:val="22"/>
          <w:szCs w:val="24"/>
          <w:shd w:val="clear" w:color="auto" w:fill="F1F1F1"/>
        </w:rPr>
        <w:t xml:space="preserve"> </w:t>
      </w:r>
      <w:r w:rsidRPr="004C654F">
        <w:rPr>
          <w:strike/>
          <w:color w:val="DC1414"/>
          <w:sz w:val="22"/>
          <w:szCs w:val="24"/>
          <w:shd w:val="clear" w:color="auto" w:fill="F1F1F1"/>
        </w:rPr>
        <w:t>text</w:t>
      </w:r>
      <w:r w:rsidRPr="004C654F">
        <w:rPr>
          <w:strike/>
          <w:color w:val="DC1414"/>
          <w:spacing w:val="-7"/>
          <w:sz w:val="22"/>
          <w:szCs w:val="24"/>
          <w:shd w:val="clear" w:color="auto" w:fill="F1F1F1"/>
        </w:rPr>
        <w:t xml:space="preserve"> </w:t>
      </w:r>
      <w:r w:rsidRPr="004C654F">
        <w:rPr>
          <w:strike/>
          <w:color w:val="DC1414"/>
          <w:sz w:val="22"/>
          <w:szCs w:val="24"/>
          <w:shd w:val="clear" w:color="auto" w:fill="F1F1F1"/>
        </w:rPr>
        <w:t>with</w:t>
      </w:r>
      <w:r w:rsidRPr="004C654F">
        <w:rPr>
          <w:strike/>
          <w:color w:val="DC1414"/>
          <w:spacing w:val="-7"/>
          <w:sz w:val="22"/>
          <w:szCs w:val="24"/>
          <w:shd w:val="clear" w:color="auto" w:fill="F1F1F1"/>
        </w:rPr>
        <w:t xml:space="preserve"> </w:t>
      </w:r>
      <w:r w:rsidRPr="004C654F">
        <w:rPr>
          <w:strike/>
          <w:color w:val="DC1414"/>
          <w:sz w:val="22"/>
          <w:szCs w:val="24"/>
          <w:shd w:val="clear" w:color="auto" w:fill="F1F1F1"/>
        </w:rPr>
        <w:t>grey</w:t>
      </w:r>
      <w:r w:rsidRPr="004C654F">
        <w:rPr>
          <w:strike/>
          <w:color w:val="DC1414"/>
          <w:spacing w:val="-7"/>
          <w:sz w:val="22"/>
          <w:szCs w:val="24"/>
          <w:shd w:val="clear" w:color="auto" w:fill="F1F1F1"/>
        </w:rPr>
        <w:t xml:space="preserve"> </w:t>
      </w:r>
      <w:r w:rsidRPr="004C654F">
        <w:rPr>
          <w:strike/>
          <w:color w:val="DC1414"/>
          <w:sz w:val="22"/>
          <w:szCs w:val="24"/>
          <w:shd w:val="clear" w:color="auto" w:fill="F1F1F1"/>
        </w:rPr>
        <w:t>background</w:t>
      </w:r>
      <w:r w:rsidRPr="004C654F">
        <w:rPr>
          <w:color w:val="DC1414"/>
          <w:sz w:val="22"/>
          <w:szCs w:val="24"/>
        </w:rPr>
        <w:t xml:space="preserve"> </w:t>
      </w:r>
    </w:p>
    <w:p w14:paraId="14C39EF9" w14:textId="4259C4FA" w:rsidR="00AD31EE" w:rsidRPr="004C654F" w:rsidRDefault="00AD31EE" w:rsidP="004C654F">
      <w:pPr>
        <w:tabs>
          <w:tab w:val="left" w:pos="4952"/>
        </w:tabs>
        <w:spacing w:before="8" w:line="249" w:lineRule="auto"/>
        <w:ind w:left="720"/>
        <w:jc w:val="left"/>
        <w:rPr>
          <w:sz w:val="22"/>
          <w:szCs w:val="24"/>
        </w:rPr>
      </w:pPr>
      <w:r w:rsidRPr="004C654F">
        <w:rPr>
          <w:color w:val="000000"/>
          <w:sz w:val="22"/>
          <w:szCs w:val="24"/>
        </w:rPr>
        <w:t>Entries for deleted symbols and headings:</w:t>
      </w:r>
      <w:r w:rsidRPr="004C654F">
        <w:rPr>
          <w:color w:val="000000"/>
          <w:sz w:val="22"/>
          <w:szCs w:val="24"/>
        </w:rPr>
        <w:tab/>
      </w:r>
      <w:r w:rsidRPr="004C654F">
        <w:rPr>
          <w:strike/>
          <w:color w:val="000000"/>
          <w:sz w:val="22"/>
          <w:szCs w:val="24"/>
        </w:rPr>
        <w:t>Black strikethrough text</w:t>
      </w:r>
    </w:p>
    <w:p w14:paraId="2FB66583" w14:textId="3035B0C0" w:rsidR="00AD31EE" w:rsidRPr="004C654F" w:rsidRDefault="00AD31EE" w:rsidP="004C654F">
      <w:pPr>
        <w:pStyle w:val="ListParagraph"/>
        <w:widowControl w:val="0"/>
        <w:numPr>
          <w:ilvl w:val="0"/>
          <w:numId w:val="13"/>
        </w:numPr>
        <w:tabs>
          <w:tab w:val="left" w:pos="1554"/>
        </w:tabs>
        <w:autoSpaceDE w:val="0"/>
        <w:autoSpaceDN w:val="0"/>
        <w:spacing w:before="144" w:after="0" w:line="249" w:lineRule="auto"/>
        <w:ind w:left="720"/>
        <w:contextualSpacing w:val="0"/>
        <w:jc w:val="left"/>
        <w:rPr>
          <w:sz w:val="22"/>
          <w:szCs w:val="24"/>
        </w:rPr>
      </w:pPr>
      <w:r w:rsidRPr="004C654F">
        <w:rPr>
          <w:sz w:val="22"/>
          <w:szCs w:val="24"/>
        </w:rPr>
        <w:t>In</w:t>
      </w:r>
      <w:r w:rsidRPr="004C654F">
        <w:rPr>
          <w:spacing w:val="-3"/>
          <w:sz w:val="22"/>
          <w:szCs w:val="24"/>
        </w:rPr>
        <w:t xml:space="preserve"> </w:t>
      </w:r>
      <w:r w:rsidRPr="004C654F">
        <w:rPr>
          <w:sz w:val="22"/>
          <w:szCs w:val="24"/>
        </w:rPr>
        <w:t>cases</w:t>
      </w:r>
      <w:r w:rsidRPr="004C654F">
        <w:rPr>
          <w:spacing w:val="-3"/>
          <w:sz w:val="22"/>
          <w:szCs w:val="24"/>
        </w:rPr>
        <w:t xml:space="preserve"> </w:t>
      </w:r>
      <w:r w:rsidRPr="004C654F">
        <w:rPr>
          <w:sz w:val="22"/>
          <w:szCs w:val="24"/>
        </w:rPr>
        <w:t>when</w:t>
      </w:r>
      <w:r w:rsidRPr="004C654F">
        <w:rPr>
          <w:spacing w:val="-3"/>
          <w:sz w:val="22"/>
          <w:szCs w:val="24"/>
        </w:rPr>
        <w:t xml:space="preserve"> </w:t>
      </w:r>
      <w:r w:rsidRPr="004C654F">
        <w:rPr>
          <w:sz w:val="22"/>
          <w:szCs w:val="24"/>
        </w:rPr>
        <w:t>the</w:t>
      </w:r>
      <w:r w:rsidRPr="004C654F">
        <w:rPr>
          <w:spacing w:val="-3"/>
          <w:sz w:val="22"/>
          <w:szCs w:val="24"/>
        </w:rPr>
        <w:t xml:space="preserve"> </w:t>
      </w:r>
      <w:r w:rsidRPr="004C654F">
        <w:rPr>
          <w:sz w:val="22"/>
          <w:szCs w:val="24"/>
        </w:rPr>
        <w:t>originating</w:t>
      </w:r>
      <w:r w:rsidRPr="004C654F">
        <w:rPr>
          <w:spacing w:val="-3"/>
          <w:sz w:val="22"/>
          <w:szCs w:val="24"/>
        </w:rPr>
        <w:t xml:space="preserve"> </w:t>
      </w:r>
      <w:r w:rsidRPr="004C654F">
        <w:rPr>
          <w:sz w:val="22"/>
          <w:szCs w:val="24"/>
        </w:rPr>
        <w:t>project</w:t>
      </w:r>
      <w:r w:rsidRPr="004C654F">
        <w:rPr>
          <w:spacing w:val="-3"/>
          <w:sz w:val="22"/>
          <w:szCs w:val="24"/>
        </w:rPr>
        <w:t xml:space="preserve"> </w:t>
      </w:r>
      <w:r w:rsidRPr="004C654F">
        <w:rPr>
          <w:sz w:val="22"/>
          <w:szCs w:val="24"/>
        </w:rPr>
        <w:t>cannot</w:t>
      </w:r>
      <w:r w:rsidRPr="004C654F">
        <w:rPr>
          <w:spacing w:val="-3"/>
          <w:sz w:val="22"/>
          <w:szCs w:val="24"/>
        </w:rPr>
        <w:t xml:space="preserve"> </w:t>
      </w:r>
      <w:r w:rsidRPr="004C654F">
        <w:rPr>
          <w:sz w:val="22"/>
          <w:szCs w:val="24"/>
        </w:rPr>
        <w:t>be</w:t>
      </w:r>
      <w:r w:rsidRPr="004C654F">
        <w:rPr>
          <w:spacing w:val="-3"/>
          <w:sz w:val="22"/>
          <w:szCs w:val="24"/>
        </w:rPr>
        <w:t xml:space="preserve"> </w:t>
      </w:r>
      <w:r w:rsidRPr="004C654F">
        <w:rPr>
          <w:sz w:val="22"/>
          <w:szCs w:val="24"/>
        </w:rPr>
        <w:t>found,</w:t>
      </w:r>
      <w:r w:rsidRPr="004C654F">
        <w:rPr>
          <w:spacing w:val="-3"/>
          <w:sz w:val="22"/>
          <w:szCs w:val="24"/>
        </w:rPr>
        <w:t xml:space="preserve"> </w:t>
      </w:r>
      <w:r w:rsidRPr="004C654F">
        <w:rPr>
          <w:sz w:val="22"/>
          <w:szCs w:val="24"/>
        </w:rPr>
        <w:t>"Unknown"</w:t>
      </w:r>
      <w:r w:rsidRPr="004C654F">
        <w:rPr>
          <w:spacing w:val="-3"/>
          <w:sz w:val="22"/>
          <w:szCs w:val="24"/>
        </w:rPr>
        <w:t xml:space="preserve"> </w:t>
      </w:r>
      <w:r w:rsidRPr="004C654F">
        <w:rPr>
          <w:sz w:val="22"/>
          <w:szCs w:val="24"/>
        </w:rPr>
        <w:t>is</w:t>
      </w:r>
      <w:r w:rsidRPr="004C654F">
        <w:rPr>
          <w:spacing w:val="-3"/>
          <w:sz w:val="22"/>
          <w:szCs w:val="24"/>
        </w:rPr>
        <w:t xml:space="preserve"> </w:t>
      </w:r>
      <w:r w:rsidRPr="004C654F">
        <w:rPr>
          <w:sz w:val="22"/>
          <w:szCs w:val="24"/>
        </w:rPr>
        <w:t>given</w:t>
      </w:r>
      <w:r w:rsidRPr="004C654F">
        <w:rPr>
          <w:spacing w:val="-3"/>
          <w:sz w:val="22"/>
          <w:szCs w:val="24"/>
        </w:rPr>
        <w:t xml:space="preserve"> </w:t>
      </w:r>
      <w:r w:rsidRPr="004C654F">
        <w:rPr>
          <w:sz w:val="22"/>
          <w:szCs w:val="24"/>
        </w:rPr>
        <w:t>for</w:t>
      </w:r>
      <w:r w:rsidRPr="004C654F">
        <w:rPr>
          <w:spacing w:val="-3"/>
          <w:sz w:val="22"/>
          <w:szCs w:val="24"/>
        </w:rPr>
        <w:t xml:space="preserve"> </w:t>
      </w:r>
      <w:r w:rsidRPr="004C654F">
        <w:rPr>
          <w:sz w:val="22"/>
          <w:szCs w:val="24"/>
        </w:rPr>
        <w:t>the</w:t>
      </w:r>
      <w:r w:rsidRPr="004C654F">
        <w:rPr>
          <w:spacing w:val="-3"/>
          <w:sz w:val="22"/>
          <w:szCs w:val="24"/>
        </w:rPr>
        <w:t xml:space="preserve"> </w:t>
      </w:r>
      <w:r w:rsidRPr="004C654F">
        <w:rPr>
          <w:sz w:val="22"/>
          <w:szCs w:val="24"/>
        </w:rPr>
        <w:t>Project information.</w:t>
      </w:r>
    </w:p>
    <w:p w14:paraId="03612F21" w14:textId="77777777" w:rsidR="00AD31EE" w:rsidRPr="004C654F" w:rsidRDefault="00AD31EE" w:rsidP="004C654F">
      <w:pPr>
        <w:pStyle w:val="ListParagraph"/>
        <w:widowControl w:val="0"/>
        <w:numPr>
          <w:ilvl w:val="0"/>
          <w:numId w:val="13"/>
        </w:numPr>
        <w:tabs>
          <w:tab w:val="left" w:pos="1554"/>
        </w:tabs>
        <w:autoSpaceDE w:val="0"/>
        <w:autoSpaceDN w:val="0"/>
        <w:spacing w:before="2" w:after="0"/>
        <w:ind w:left="720" w:hanging="115"/>
        <w:contextualSpacing w:val="0"/>
        <w:jc w:val="left"/>
        <w:rPr>
          <w:sz w:val="22"/>
          <w:szCs w:val="24"/>
        </w:rPr>
      </w:pPr>
      <w:r w:rsidRPr="004C654F">
        <w:rPr>
          <w:sz w:val="22"/>
          <w:szCs w:val="24"/>
        </w:rPr>
        <w:t xml:space="preserve">Projects ending in "-F" indicate finalisation after reclassification was </w:t>
      </w:r>
      <w:r w:rsidRPr="004C654F">
        <w:rPr>
          <w:spacing w:val="-2"/>
          <w:sz w:val="22"/>
          <w:szCs w:val="24"/>
        </w:rPr>
        <w:t>completed.</w:t>
      </w:r>
    </w:p>
    <w:p w14:paraId="7CD05FE8" w14:textId="538ED2D5" w:rsidR="00F1394C" w:rsidRPr="00D52E33" w:rsidRDefault="00F1394C" w:rsidP="004C654F">
      <w:pPr>
        <w:pStyle w:val="ListParagraph"/>
        <w:shd w:val="clear" w:color="auto" w:fill="FFFFFF"/>
        <w:spacing w:before="100" w:beforeAutospacing="1" w:after="100" w:afterAutospacing="1"/>
        <w:ind w:left="1008" w:right="1008"/>
        <w:jc w:val="left"/>
        <w:rPr>
          <w:szCs w:val="24"/>
        </w:rPr>
      </w:pPr>
    </w:p>
    <w:p w14:paraId="60FC4C21" w14:textId="77777777" w:rsidR="00F1394C" w:rsidRPr="00F1394C" w:rsidRDefault="00F1394C" w:rsidP="003271F9">
      <w:pPr>
        <w:keepNext/>
        <w:shd w:val="clear" w:color="auto" w:fill="FFFFFF"/>
        <w:spacing w:before="100" w:beforeAutospacing="1" w:after="100" w:afterAutospacing="1"/>
        <w:ind w:left="717"/>
        <w:rPr>
          <w:color w:val="333333"/>
          <w:sz w:val="22"/>
        </w:rPr>
      </w:pPr>
      <w:r w:rsidRPr="00F1394C">
        <w:rPr>
          <w:color w:val="333333"/>
        </w:rPr>
        <w:t>For example:</w:t>
      </w:r>
    </w:p>
    <w:p w14:paraId="3ACE0803" w14:textId="293B14EA" w:rsidR="00B642DB" w:rsidRPr="00B642DB" w:rsidRDefault="00FA05D3" w:rsidP="00C12E0E">
      <w:pPr>
        <w:ind w:left="717"/>
      </w:pPr>
      <w:r w:rsidRPr="00FA05D3">
        <w:rPr>
          <w:noProof/>
        </w:rPr>
        <w:t xml:space="preserve"> </w:t>
      </w:r>
      <w:r>
        <w:rPr>
          <w:noProof/>
        </w:rPr>
        <w:drawing>
          <wp:inline distT="0" distB="0" distL="0" distR="0" wp14:anchorId="4C4166C6" wp14:editId="67C05A2B">
            <wp:extent cx="5486400" cy="217106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86400" cy="2171065"/>
                    </a:xfrm>
                    <a:prstGeom prst="rect">
                      <a:avLst/>
                    </a:prstGeom>
                  </pic:spPr>
                </pic:pic>
              </a:graphicData>
            </a:graphic>
          </wp:inline>
        </w:drawing>
      </w:r>
    </w:p>
    <w:p w14:paraId="0D163E60" w14:textId="254C09C2" w:rsidR="001202CB" w:rsidRDefault="00C14D21" w:rsidP="006B092A">
      <w:pPr>
        <w:pStyle w:val="Heading1"/>
        <w:spacing w:after="60"/>
        <w:ind w:left="360" w:hanging="360"/>
        <w:jc w:val="left"/>
      </w:pPr>
      <w:bookmarkStart w:id="89" w:name="_Toc416242702"/>
      <w:bookmarkStart w:id="90" w:name="_Toc416242703"/>
      <w:bookmarkStart w:id="91" w:name="_Toc416242704"/>
      <w:bookmarkStart w:id="92" w:name="_Toc416242705"/>
      <w:bookmarkStart w:id="93" w:name="_Toc416242706"/>
      <w:bookmarkStart w:id="94" w:name="_Toc416242707"/>
      <w:bookmarkStart w:id="95" w:name="_Toc416242708"/>
      <w:bookmarkStart w:id="96" w:name="_Toc409106392"/>
      <w:bookmarkStart w:id="97" w:name="_Toc409106393"/>
      <w:bookmarkStart w:id="98" w:name="_Toc409106394"/>
      <w:bookmarkStart w:id="99" w:name="_Toc409106395"/>
      <w:bookmarkStart w:id="100" w:name="_Toc409106396"/>
      <w:bookmarkStart w:id="101" w:name="_Toc409106397"/>
      <w:bookmarkStart w:id="102" w:name="_Toc409106398"/>
      <w:bookmarkStart w:id="103" w:name="_Toc409106399"/>
      <w:bookmarkStart w:id="104" w:name="_Toc409106400"/>
      <w:bookmarkStart w:id="105" w:name="_Toc409106401"/>
      <w:bookmarkStart w:id="106" w:name="_Toc409106402"/>
      <w:bookmarkStart w:id="107" w:name="_Toc409106403"/>
      <w:bookmarkStart w:id="108" w:name="_Toc409106404"/>
      <w:bookmarkStart w:id="109" w:name="_Toc409106405"/>
      <w:bookmarkStart w:id="110" w:name="_Toc409106406"/>
      <w:bookmarkStart w:id="111" w:name="_Toc409106407"/>
      <w:bookmarkStart w:id="112" w:name="_Toc409106408"/>
      <w:bookmarkStart w:id="113" w:name="_Toc409106409"/>
      <w:bookmarkStart w:id="114" w:name="_Toc409106410"/>
      <w:bookmarkStart w:id="115" w:name="_Toc409106411"/>
      <w:bookmarkStart w:id="116" w:name="_Toc409106412"/>
      <w:bookmarkStart w:id="117" w:name="_Toc409106413"/>
      <w:bookmarkStart w:id="118" w:name="_Toc409106414"/>
      <w:bookmarkStart w:id="119" w:name="_Toc409106415"/>
      <w:bookmarkStart w:id="120" w:name="_Toc409106416"/>
      <w:bookmarkStart w:id="121" w:name="_Toc409106417"/>
      <w:bookmarkStart w:id="122" w:name="_Toc409106418"/>
      <w:bookmarkStart w:id="123" w:name="_Toc409106419"/>
      <w:bookmarkStart w:id="124" w:name="_Toc409106420"/>
      <w:bookmarkStart w:id="125" w:name="_Toc409106421"/>
      <w:bookmarkStart w:id="126" w:name="_Toc409106422"/>
      <w:bookmarkStart w:id="127" w:name="_Toc409106423"/>
      <w:bookmarkStart w:id="128" w:name="_Toc409106424"/>
      <w:bookmarkStart w:id="129" w:name="_Toc409106425"/>
      <w:bookmarkStart w:id="130" w:name="_Toc409106426"/>
      <w:bookmarkStart w:id="131" w:name="_Toc409106427"/>
      <w:bookmarkStart w:id="132" w:name="_Toc409106428"/>
      <w:bookmarkStart w:id="133" w:name="_Toc409106429"/>
      <w:bookmarkStart w:id="134" w:name="_Toc409106430"/>
      <w:bookmarkStart w:id="135" w:name="_Toc409106431"/>
      <w:bookmarkStart w:id="136" w:name="_Toc409106432"/>
      <w:bookmarkStart w:id="137" w:name="_Toc409106433"/>
      <w:bookmarkStart w:id="138" w:name="_Toc409106434"/>
      <w:bookmarkStart w:id="139" w:name="_Toc409106435"/>
      <w:bookmarkStart w:id="140" w:name="_Toc409106436"/>
      <w:bookmarkStart w:id="141" w:name="_Toc409106437"/>
      <w:bookmarkStart w:id="142" w:name="_Toc409106438"/>
      <w:bookmarkStart w:id="143" w:name="_Toc409106439"/>
      <w:bookmarkStart w:id="144" w:name="_Toc409106440"/>
      <w:bookmarkStart w:id="145" w:name="_Toc409106441"/>
      <w:bookmarkStart w:id="146" w:name="_Toc409106442"/>
      <w:bookmarkStart w:id="147" w:name="_Toc409106443"/>
      <w:bookmarkStart w:id="148" w:name="_Toc409106444"/>
      <w:bookmarkStart w:id="149" w:name="_Toc409106445"/>
      <w:bookmarkStart w:id="150" w:name="_Toc409106446"/>
      <w:bookmarkStart w:id="151" w:name="_Toc409106447"/>
      <w:bookmarkStart w:id="152" w:name="_Toc409106448"/>
      <w:bookmarkStart w:id="153" w:name="_Toc409106449"/>
      <w:bookmarkStart w:id="154" w:name="_Toc409106450"/>
      <w:bookmarkStart w:id="155" w:name="_Toc409106451"/>
      <w:bookmarkStart w:id="156" w:name="_Toc409106452"/>
      <w:bookmarkStart w:id="157" w:name="_Toc409106453"/>
      <w:bookmarkStart w:id="158" w:name="_Toc409106454"/>
      <w:bookmarkStart w:id="159" w:name="_Toc409106455"/>
      <w:bookmarkStart w:id="160" w:name="_Toc409106456"/>
      <w:bookmarkStart w:id="161" w:name="_Toc409106457"/>
      <w:bookmarkStart w:id="162" w:name="_Toc409106458"/>
      <w:bookmarkStart w:id="163" w:name="_Toc409106459"/>
      <w:bookmarkStart w:id="164" w:name="_Toc409106460"/>
      <w:bookmarkStart w:id="165" w:name="_Toc409106461"/>
      <w:bookmarkStart w:id="166" w:name="_Toc409106462"/>
      <w:bookmarkStart w:id="167" w:name="_Toc409106463"/>
      <w:bookmarkStart w:id="168" w:name="_Toc409106464"/>
      <w:bookmarkStart w:id="169" w:name="_Toc409106465"/>
      <w:bookmarkStart w:id="170" w:name="_Toc409106466"/>
      <w:bookmarkStart w:id="171" w:name="_Toc409106467"/>
      <w:bookmarkStart w:id="172" w:name="_Toc409106468"/>
      <w:bookmarkStart w:id="173" w:name="_Toc409106469"/>
      <w:bookmarkStart w:id="174" w:name="_Toc409106470"/>
      <w:bookmarkStart w:id="175" w:name="_Toc409106471"/>
      <w:bookmarkStart w:id="176" w:name="_Toc409106472"/>
      <w:bookmarkStart w:id="177" w:name="_Toc409106473"/>
      <w:bookmarkStart w:id="178" w:name="_Toc409106474"/>
      <w:bookmarkStart w:id="179" w:name="_Toc409106475"/>
      <w:bookmarkStart w:id="180" w:name="_Toc409106476"/>
      <w:bookmarkStart w:id="181" w:name="_Toc409106477"/>
      <w:bookmarkStart w:id="182" w:name="_Toc409106478"/>
      <w:bookmarkStart w:id="183" w:name="_Toc409106479"/>
      <w:bookmarkStart w:id="184" w:name="_Toc409106480"/>
      <w:bookmarkStart w:id="185" w:name="_Toc409106481"/>
      <w:bookmarkStart w:id="186" w:name="_Toc409106482"/>
      <w:bookmarkStart w:id="187" w:name="_Toc409106483"/>
      <w:bookmarkStart w:id="188" w:name="_Toc409106484"/>
      <w:bookmarkStart w:id="189" w:name="_Toc409106485"/>
      <w:bookmarkStart w:id="190" w:name="_Toc409106486"/>
      <w:bookmarkStart w:id="191" w:name="_Toc409106487"/>
      <w:bookmarkStart w:id="192" w:name="_Toc409106488"/>
      <w:bookmarkStart w:id="193" w:name="_Toc409106489"/>
      <w:bookmarkStart w:id="194" w:name="_Toc409106490"/>
      <w:bookmarkStart w:id="195" w:name="_Toc409106491"/>
      <w:bookmarkStart w:id="196" w:name="_Toc409106492"/>
      <w:bookmarkStart w:id="197" w:name="_Toc409106493"/>
      <w:bookmarkStart w:id="198" w:name="_Toc409106494"/>
      <w:bookmarkStart w:id="199" w:name="_Toc409106495"/>
      <w:bookmarkStart w:id="200" w:name="_Toc409106496"/>
      <w:bookmarkStart w:id="201" w:name="_Toc409106497"/>
      <w:bookmarkStart w:id="202" w:name="_Toc409106498"/>
      <w:bookmarkStart w:id="203" w:name="_Toc409106499"/>
      <w:bookmarkStart w:id="204" w:name="_Toc409106500"/>
      <w:bookmarkStart w:id="205" w:name="_Toc409106501"/>
      <w:bookmarkStart w:id="206" w:name="_Toc409106502"/>
      <w:bookmarkStart w:id="207" w:name="_Toc409106503"/>
      <w:bookmarkStart w:id="208" w:name="_Toc409106504"/>
      <w:bookmarkStart w:id="209" w:name="_Toc409106505"/>
      <w:bookmarkStart w:id="210" w:name="_Toc409106506"/>
      <w:bookmarkStart w:id="211" w:name="_Toc409106507"/>
      <w:bookmarkStart w:id="212" w:name="_Toc409106508"/>
      <w:bookmarkStart w:id="213" w:name="_Toc409106509"/>
      <w:bookmarkStart w:id="214" w:name="_Toc409106510"/>
      <w:bookmarkStart w:id="215" w:name="_Toc90089083"/>
      <w:bookmarkStart w:id="216" w:name="_Toc371404790"/>
      <w:bookmarkEnd w:id="65"/>
      <w:bookmarkEnd w:id="66"/>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br w:type="page"/>
      </w:r>
      <w:bookmarkStart w:id="217" w:name="_Toc518746749"/>
      <w:r w:rsidR="006A65C6">
        <w:lastRenderedPageBreak/>
        <w:t xml:space="preserve">XML Format </w:t>
      </w:r>
      <w:r w:rsidR="00BC12FE">
        <w:t>S</w:t>
      </w:r>
      <w:r w:rsidR="001202CB">
        <w:t>ample</w:t>
      </w:r>
      <w:bookmarkEnd w:id="215"/>
      <w:r w:rsidR="001202CB">
        <w:t>s</w:t>
      </w:r>
      <w:bookmarkEnd w:id="216"/>
      <w:bookmarkEnd w:id="217"/>
    </w:p>
    <w:p w14:paraId="29638FD7" w14:textId="77777777" w:rsidR="003E6815" w:rsidRDefault="003E6815" w:rsidP="003E6815">
      <w:bookmarkStart w:id="218" w:name="_Toc371404791"/>
      <w:bookmarkStart w:id="219" w:name="_Toc371420646"/>
    </w:p>
    <w:p w14:paraId="6B91EFF6" w14:textId="77777777" w:rsidR="001202CB" w:rsidRDefault="001202CB" w:rsidP="002D66A4">
      <w:pPr>
        <w:pStyle w:val="Heading2"/>
      </w:pPr>
      <w:bookmarkStart w:id="220" w:name="_Toc518746750"/>
      <w:r>
        <w:t>Modified symbol</w:t>
      </w:r>
      <w:bookmarkEnd w:id="218"/>
      <w:bookmarkEnd w:id="219"/>
      <w:bookmarkEnd w:id="220"/>
    </w:p>
    <w:p w14:paraId="58AFADCC" w14:textId="0AF512D8" w:rsidR="00373608" w:rsidRPr="00EF0FAD" w:rsidRDefault="00373608" w:rsidP="00373608">
      <w:pPr>
        <w:rPr>
          <w:color w:val="000000"/>
          <w:szCs w:val="24"/>
        </w:rPr>
      </w:pPr>
      <w:r w:rsidRPr="00EF0FAD">
        <w:rPr>
          <w:szCs w:val="24"/>
        </w:rPr>
        <w:t>In this example,</w:t>
      </w:r>
      <w:r w:rsidR="00EF0FAD">
        <w:rPr>
          <w:szCs w:val="24"/>
        </w:rPr>
        <w:t xml:space="preserve"> Symbol</w:t>
      </w:r>
      <w:r w:rsidRPr="00EF0FAD">
        <w:rPr>
          <w:color w:val="0000FF"/>
          <w:szCs w:val="24"/>
          <w:highlight w:val="white"/>
        </w:rPr>
        <w:t xml:space="preserve"> </w:t>
      </w:r>
      <w:r w:rsidRPr="00EF0FAD">
        <w:rPr>
          <w:color w:val="000000"/>
          <w:szCs w:val="24"/>
          <w:highlight w:val="white"/>
        </w:rPr>
        <w:t>E04C3/38</w:t>
      </w:r>
      <w:r w:rsidRPr="00EF0FAD">
        <w:rPr>
          <w:color w:val="000000"/>
          <w:szCs w:val="24"/>
        </w:rPr>
        <w:t xml:space="preserve"> was unchanged, E04C3/</w:t>
      </w:r>
      <w:r w:rsidR="00943C4D">
        <w:rPr>
          <w:color w:val="000000"/>
          <w:szCs w:val="24"/>
        </w:rPr>
        <w:t>4</w:t>
      </w:r>
      <w:r w:rsidRPr="00EF0FAD">
        <w:rPr>
          <w:color w:val="000000"/>
          <w:szCs w:val="24"/>
        </w:rPr>
        <w:t>6 was modified.</w:t>
      </w:r>
    </w:p>
    <w:p w14:paraId="66AB47A5" w14:textId="77777777" w:rsidR="00373608" w:rsidRPr="00373608" w:rsidRDefault="00373608" w:rsidP="00373608"/>
    <w:p w14:paraId="53E86B4B" w14:textId="77777777" w:rsidR="005261A6" w:rsidRPr="00E04BCF" w:rsidRDefault="005261A6" w:rsidP="005261A6">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FF0000"/>
          <w:sz w:val="20"/>
          <w:highlight w:val="white"/>
        </w:rPr>
        <w:t xml:space="preserve"> sort-key</w:t>
      </w:r>
      <w:r w:rsidRPr="00E04BCF">
        <w:rPr>
          <w:rFonts w:ascii="Consolas" w:hAnsi="Consolas"/>
          <w:color w:val="0000FF"/>
          <w:sz w:val="20"/>
          <w:highlight w:val="white"/>
        </w:rPr>
        <w:t>="</w:t>
      </w:r>
      <w:r w:rsidRPr="00E04BCF">
        <w:rPr>
          <w:rFonts w:ascii="Consolas" w:hAnsi="Consolas"/>
          <w:color w:val="000000"/>
          <w:sz w:val="20"/>
          <w:highlight w:val="white"/>
        </w:rPr>
        <w:t>E04C3/38</w:t>
      </w:r>
      <w:r w:rsidRPr="00E04BCF">
        <w:rPr>
          <w:rFonts w:ascii="Consolas" w:hAnsi="Consolas"/>
          <w:color w:val="0000FF"/>
          <w:sz w:val="20"/>
          <w:highlight w:val="white"/>
        </w:rPr>
        <w:t>"</w:t>
      </w:r>
      <w:r w:rsidRPr="00E04BCF">
        <w:rPr>
          <w:rFonts w:ascii="Consolas" w:hAnsi="Consolas"/>
          <w:color w:val="FF0000"/>
          <w:sz w:val="20"/>
          <w:highlight w:val="white"/>
        </w:rPr>
        <w:t xml:space="preserve"> project-info</w:t>
      </w:r>
      <w:r w:rsidRPr="00E04BCF">
        <w:rPr>
          <w:rFonts w:ascii="Consolas" w:hAnsi="Consolas"/>
          <w:color w:val="0000FF"/>
          <w:sz w:val="20"/>
          <w:highlight w:val="white"/>
        </w:rPr>
        <w:t>="</w:t>
      </w:r>
      <w:r w:rsidRPr="00E04BCF">
        <w:rPr>
          <w:rFonts w:ascii="Consolas" w:hAnsi="Consolas"/>
          <w:color w:val="000000"/>
          <w:sz w:val="20"/>
          <w:highlight w:val="white"/>
        </w:rPr>
        <w:t>MP0365</w:t>
      </w:r>
      <w:r w:rsidRPr="00E04BCF">
        <w:rPr>
          <w:rFonts w:ascii="Consolas" w:hAnsi="Consolas"/>
          <w:color w:val="0000FF"/>
          <w:sz w:val="20"/>
          <w:highlight w:val="white"/>
        </w:rPr>
        <w:t>"</w:t>
      </w:r>
      <w:r w:rsidRPr="00E04BCF">
        <w:rPr>
          <w:rFonts w:ascii="Consolas" w:hAnsi="Consolas"/>
          <w:color w:val="FF0000"/>
          <w:sz w:val="20"/>
          <w:highlight w:val="white"/>
        </w:rPr>
        <w:t xml:space="preserve"> amendment-type</w:t>
      </w:r>
      <w:r w:rsidRPr="00E04BCF">
        <w:rPr>
          <w:rFonts w:ascii="Consolas" w:hAnsi="Consolas"/>
          <w:color w:val="0000FF"/>
          <w:sz w:val="20"/>
          <w:highlight w:val="white"/>
        </w:rPr>
        <w:t>="</w:t>
      </w:r>
      <w:r w:rsidRPr="00E04BCF">
        <w:rPr>
          <w:rFonts w:ascii="Consolas" w:hAnsi="Consolas"/>
          <w:color w:val="000000"/>
          <w:sz w:val="20"/>
          <w:highlight w:val="white"/>
        </w:rPr>
        <w:t>U</w:t>
      </w:r>
      <w:r w:rsidRPr="00E04BCF">
        <w:rPr>
          <w:rFonts w:ascii="Consolas" w:hAnsi="Consolas"/>
          <w:color w:val="0000FF"/>
          <w:sz w:val="20"/>
          <w:highlight w:val="white"/>
        </w:rPr>
        <w:t>"</w:t>
      </w:r>
      <w:r w:rsidRPr="00E04BCF">
        <w:rPr>
          <w:rFonts w:ascii="Consolas" w:hAnsi="Consolas"/>
          <w:color w:val="FF0000"/>
          <w:sz w:val="20"/>
          <w:highlight w:val="white"/>
        </w:rPr>
        <w:t xml:space="preserve"> level</w:t>
      </w:r>
      <w:r w:rsidRPr="00E04BCF">
        <w:rPr>
          <w:rFonts w:ascii="Consolas" w:hAnsi="Consolas"/>
          <w:color w:val="0000FF"/>
          <w:sz w:val="20"/>
          <w:highlight w:val="white"/>
        </w:rPr>
        <w:t>="</w:t>
      </w:r>
      <w:r w:rsidRPr="00E04BCF">
        <w:rPr>
          <w:rFonts w:ascii="Consolas" w:hAnsi="Consolas"/>
          <w:color w:val="000000"/>
          <w:sz w:val="20"/>
          <w:highlight w:val="white"/>
        </w:rPr>
        <w:t>8</w:t>
      </w:r>
      <w:r w:rsidRPr="00E04BCF">
        <w:rPr>
          <w:rFonts w:ascii="Consolas" w:hAnsi="Consolas"/>
          <w:color w:val="0000FF"/>
          <w:sz w:val="20"/>
          <w:highlight w:val="white"/>
        </w:rPr>
        <w:t>"</w:t>
      </w:r>
      <w:r w:rsidRPr="00E04BCF">
        <w:rPr>
          <w:rFonts w:ascii="Consolas" w:hAnsi="Consolas"/>
          <w:color w:val="FF0000"/>
          <w:sz w:val="20"/>
          <w:highlight w:val="white"/>
        </w:rPr>
        <w:t xml:space="preserve"> parent</w:t>
      </w:r>
      <w:r w:rsidRPr="00E04BCF">
        <w:rPr>
          <w:rFonts w:ascii="Consolas" w:hAnsi="Consolas"/>
          <w:color w:val="0000FF"/>
          <w:sz w:val="20"/>
          <w:highlight w:val="white"/>
        </w:rPr>
        <w:t>="</w:t>
      </w:r>
      <w:r w:rsidRPr="00E04BCF">
        <w:rPr>
          <w:rFonts w:ascii="Consolas" w:hAnsi="Consolas"/>
          <w:color w:val="000000"/>
          <w:sz w:val="20"/>
          <w:highlight w:val="white"/>
        </w:rPr>
        <w:t>E04C3/00</w:t>
      </w:r>
      <w:r w:rsidRPr="00E04BCF">
        <w:rPr>
          <w:rFonts w:ascii="Consolas" w:hAnsi="Consolas"/>
          <w:color w:val="0000FF"/>
          <w:sz w:val="20"/>
          <w:highlight w:val="white"/>
        </w:rPr>
        <w:t>"</w:t>
      </w:r>
      <w:r w:rsidRPr="00E04BCF">
        <w:rPr>
          <w:rFonts w:ascii="Consolas" w:hAnsi="Consolas"/>
          <w:color w:val="FF0000"/>
          <w:sz w:val="20"/>
          <w:highlight w:val="white"/>
        </w:rPr>
        <w:t xml:space="preserve"> is-frozen</w:t>
      </w:r>
      <w:r w:rsidRPr="00E04BCF">
        <w:rPr>
          <w:rFonts w:ascii="Consolas" w:hAnsi="Consolas"/>
          <w:color w:val="0000FF"/>
          <w:sz w:val="20"/>
          <w:highlight w:val="white"/>
        </w:rPr>
        <w:t>="</w:t>
      </w:r>
      <w:r w:rsidRPr="00E04BCF">
        <w:rPr>
          <w:rFonts w:ascii="Consolas" w:hAnsi="Consolas"/>
          <w:color w:val="000000"/>
          <w:sz w:val="20"/>
          <w:highlight w:val="white"/>
        </w:rPr>
        <w:t>false</w:t>
      </w:r>
      <w:r w:rsidRPr="00E04BCF">
        <w:rPr>
          <w:rFonts w:ascii="Consolas" w:hAnsi="Consolas"/>
          <w:color w:val="0000FF"/>
          <w:sz w:val="20"/>
          <w:highlight w:val="white"/>
        </w:rPr>
        <w:t>"&gt;</w:t>
      </w:r>
    </w:p>
    <w:p w14:paraId="1668FABC" w14:textId="77777777" w:rsidR="005261A6" w:rsidRPr="00E04BCF" w:rsidRDefault="005261A6" w:rsidP="005261A6">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r w:rsidRPr="00E04BCF">
        <w:rPr>
          <w:rFonts w:ascii="Consolas" w:hAnsi="Consolas"/>
          <w:color w:val="000000"/>
          <w:sz w:val="20"/>
          <w:highlight w:val="white"/>
        </w:rPr>
        <w:t>E04C3/38</w:t>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p>
    <w:p w14:paraId="5467B3A5" w14:textId="77777777" w:rsidR="005261A6" w:rsidRPr="00E04BCF" w:rsidRDefault="005261A6" w:rsidP="005261A6">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title</w:t>
      </w:r>
      <w:r w:rsidRPr="00E04BCF">
        <w:rPr>
          <w:rFonts w:ascii="Consolas" w:hAnsi="Consolas"/>
          <w:color w:val="0000FF"/>
          <w:sz w:val="20"/>
          <w:highlight w:val="white"/>
        </w:rPr>
        <w:t>&gt;</w:t>
      </w:r>
      <w:r w:rsidRPr="00E04BCF">
        <w:rPr>
          <w:rFonts w:ascii="Consolas" w:hAnsi="Consolas"/>
          <w:color w:val="000000"/>
          <w:sz w:val="20"/>
          <w:highlight w:val="white"/>
        </w:rPr>
        <w:t xml:space="preserve">Arched girders or portal frames (straight girders able to be bent </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FF0000"/>
          <w:sz w:val="20"/>
          <w:highlight w:val="white"/>
        </w:rPr>
        <w:t xml:space="preserve"> scheme</w:t>
      </w:r>
      <w:r w:rsidRPr="00E04BCF">
        <w:rPr>
          <w:rFonts w:ascii="Consolas" w:hAnsi="Consolas"/>
          <w:color w:val="0000FF"/>
          <w:sz w:val="20"/>
          <w:highlight w:val="white"/>
        </w:rPr>
        <w:t>="</w:t>
      </w:r>
      <w:proofErr w:type="spellStart"/>
      <w:r w:rsidRPr="00E04BCF">
        <w:rPr>
          <w:rFonts w:ascii="Consolas" w:hAnsi="Consolas"/>
          <w:color w:val="000000"/>
          <w:sz w:val="20"/>
          <w:highlight w:val="white"/>
        </w:rPr>
        <w:t>cpc</w:t>
      </w:r>
      <w:proofErr w:type="spellEnd"/>
      <w:r w:rsidRPr="00E04BCF">
        <w:rPr>
          <w:rFonts w:ascii="Consolas" w:hAnsi="Consolas"/>
          <w:color w:val="0000FF"/>
          <w:sz w:val="20"/>
          <w:highlight w:val="white"/>
        </w:rPr>
        <w:t>"&gt;</w:t>
      </w:r>
      <w:r w:rsidRPr="00E04BCF">
        <w:rPr>
          <w:rFonts w:ascii="Consolas" w:hAnsi="Consolas"/>
          <w:color w:val="000000"/>
          <w:sz w:val="20"/>
          <w:highlight w:val="white"/>
        </w:rPr>
        <w:t>E04C3/02</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0000FF"/>
          <w:sz w:val="20"/>
          <w:highlight w:val="white"/>
        </w:rPr>
        <w:t>&gt;</w:t>
      </w:r>
      <w:r w:rsidRPr="00E04BCF">
        <w:rPr>
          <w:rFonts w:ascii="Consolas" w:hAnsi="Consolas"/>
          <w:color w:val="000000"/>
          <w:sz w:val="20"/>
          <w:highlight w:val="white"/>
        </w:rPr>
        <w:t xml:space="preserve">; inflatable </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FF0000"/>
          <w:sz w:val="20"/>
          <w:highlight w:val="white"/>
        </w:rPr>
        <w:t xml:space="preserve"> scheme</w:t>
      </w:r>
      <w:r w:rsidRPr="00E04BCF">
        <w:rPr>
          <w:rFonts w:ascii="Consolas" w:hAnsi="Consolas"/>
          <w:color w:val="0000FF"/>
          <w:sz w:val="20"/>
          <w:highlight w:val="white"/>
        </w:rPr>
        <w:t>="</w:t>
      </w:r>
      <w:proofErr w:type="spellStart"/>
      <w:r w:rsidRPr="00E04BCF">
        <w:rPr>
          <w:rFonts w:ascii="Consolas" w:hAnsi="Consolas"/>
          <w:color w:val="000000"/>
          <w:sz w:val="20"/>
          <w:highlight w:val="white"/>
        </w:rPr>
        <w:t>cpc</w:t>
      </w:r>
      <w:proofErr w:type="spellEnd"/>
      <w:r w:rsidRPr="00E04BCF">
        <w:rPr>
          <w:rFonts w:ascii="Consolas" w:hAnsi="Consolas"/>
          <w:color w:val="0000FF"/>
          <w:sz w:val="20"/>
          <w:highlight w:val="white"/>
        </w:rPr>
        <w:t>"&gt;</w:t>
      </w:r>
      <w:r w:rsidRPr="00E04BCF">
        <w:rPr>
          <w:rFonts w:ascii="Consolas" w:hAnsi="Consolas"/>
          <w:color w:val="000000"/>
          <w:sz w:val="20"/>
          <w:highlight w:val="white"/>
        </w:rPr>
        <w:t>E04H15/20</w:t>
      </w:r>
      <w:r w:rsidRPr="00E04BCF">
        <w:rPr>
          <w:rFonts w:ascii="Consolas" w:hAnsi="Consolas"/>
          <w:color w:val="0000FF"/>
          <w:sz w:val="20"/>
          <w:highlight w:val="white"/>
        </w:rPr>
        <w:t>&lt;/</w:t>
      </w:r>
      <w:r w:rsidRPr="00E04BCF">
        <w:rPr>
          <w:rFonts w:ascii="Consolas" w:hAnsi="Consolas"/>
          <w:color w:val="800000"/>
          <w:sz w:val="20"/>
          <w:highlight w:val="white"/>
        </w:rPr>
        <w:t>class-ref</w:t>
      </w:r>
      <w:proofErr w:type="gramStart"/>
      <w:r w:rsidRPr="00E04BCF">
        <w:rPr>
          <w:rFonts w:ascii="Consolas" w:hAnsi="Consolas"/>
          <w:color w:val="0000FF"/>
          <w:sz w:val="20"/>
          <w:highlight w:val="white"/>
        </w:rPr>
        <w:t>&gt;</w:t>
      </w:r>
      <w:r w:rsidRPr="00E04BCF">
        <w:rPr>
          <w:rFonts w:ascii="Consolas" w:hAnsi="Consolas"/>
          <w:color w:val="000000"/>
          <w:sz w:val="20"/>
          <w:highlight w:val="white"/>
        </w:rPr>
        <w:t>)</w:t>
      </w:r>
      <w:r w:rsidRPr="00E04BCF">
        <w:rPr>
          <w:rFonts w:ascii="Consolas" w:hAnsi="Consolas"/>
          <w:color w:val="0000FF"/>
          <w:sz w:val="20"/>
          <w:highlight w:val="white"/>
        </w:rPr>
        <w:t>&lt;</w:t>
      </w:r>
      <w:proofErr w:type="gramEnd"/>
      <w:r w:rsidRPr="00E04BCF">
        <w:rPr>
          <w:rFonts w:ascii="Consolas" w:hAnsi="Consolas"/>
          <w:color w:val="0000FF"/>
          <w:sz w:val="20"/>
          <w:highlight w:val="white"/>
        </w:rPr>
        <w:t>/</w:t>
      </w:r>
      <w:r w:rsidRPr="00E04BCF">
        <w:rPr>
          <w:rFonts w:ascii="Consolas" w:hAnsi="Consolas"/>
          <w:color w:val="800000"/>
          <w:sz w:val="20"/>
          <w:highlight w:val="white"/>
        </w:rPr>
        <w:t>title</w:t>
      </w:r>
      <w:r w:rsidRPr="00E04BCF">
        <w:rPr>
          <w:rFonts w:ascii="Consolas" w:hAnsi="Consolas"/>
          <w:color w:val="0000FF"/>
          <w:sz w:val="20"/>
          <w:highlight w:val="white"/>
        </w:rPr>
        <w:t>&gt;</w:t>
      </w:r>
    </w:p>
    <w:p w14:paraId="2963A75F" w14:textId="77777777" w:rsidR="005261A6" w:rsidRPr="00E04BCF" w:rsidRDefault="005261A6" w:rsidP="005261A6">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0000FF"/>
          <w:sz w:val="20"/>
          <w:highlight w:val="white"/>
        </w:rPr>
        <w:t>&gt;</w:t>
      </w:r>
    </w:p>
    <w:p w14:paraId="6F18A699" w14:textId="77777777" w:rsidR="005261A6" w:rsidRPr="00E04BCF" w:rsidRDefault="005261A6" w:rsidP="005261A6">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FF0000"/>
          <w:sz w:val="20"/>
          <w:highlight w:val="white"/>
        </w:rPr>
        <w:t xml:space="preserve"> sort-key</w:t>
      </w:r>
      <w:r w:rsidRPr="00E04BCF">
        <w:rPr>
          <w:rFonts w:ascii="Consolas" w:hAnsi="Consolas"/>
          <w:color w:val="0000FF"/>
          <w:sz w:val="20"/>
          <w:highlight w:val="white"/>
        </w:rPr>
        <w:t>="</w:t>
      </w:r>
      <w:r w:rsidRPr="00E04BCF">
        <w:rPr>
          <w:rFonts w:ascii="Consolas" w:hAnsi="Consolas"/>
          <w:color w:val="000000"/>
          <w:sz w:val="20"/>
          <w:highlight w:val="white"/>
        </w:rPr>
        <w:t>E04C3/46</w:t>
      </w:r>
      <w:r w:rsidRPr="00E04BCF">
        <w:rPr>
          <w:rFonts w:ascii="Consolas" w:hAnsi="Consolas"/>
          <w:color w:val="0000FF"/>
          <w:sz w:val="20"/>
          <w:highlight w:val="white"/>
        </w:rPr>
        <w:t>"</w:t>
      </w:r>
      <w:r w:rsidRPr="00E04BCF">
        <w:rPr>
          <w:rFonts w:ascii="Consolas" w:hAnsi="Consolas"/>
          <w:color w:val="FF0000"/>
          <w:sz w:val="20"/>
          <w:highlight w:val="white"/>
        </w:rPr>
        <w:t xml:space="preserve"> project-info</w:t>
      </w:r>
      <w:r w:rsidRPr="00E04BCF">
        <w:rPr>
          <w:rFonts w:ascii="Consolas" w:hAnsi="Consolas"/>
          <w:color w:val="0000FF"/>
          <w:sz w:val="20"/>
          <w:highlight w:val="white"/>
        </w:rPr>
        <w:t>="</w:t>
      </w:r>
      <w:r w:rsidRPr="00E04BCF">
        <w:rPr>
          <w:rFonts w:ascii="Consolas" w:hAnsi="Consolas"/>
          <w:color w:val="000000"/>
          <w:sz w:val="20"/>
          <w:highlight w:val="white"/>
        </w:rPr>
        <w:t>MP0365</w:t>
      </w:r>
      <w:r w:rsidRPr="00E04BCF">
        <w:rPr>
          <w:rFonts w:ascii="Consolas" w:hAnsi="Consolas"/>
          <w:color w:val="0000FF"/>
          <w:sz w:val="20"/>
          <w:highlight w:val="white"/>
        </w:rPr>
        <w:t>"</w:t>
      </w:r>
      <w:r w:rsidRPr="00E04BCF">
        <w:rPr>
          <w:rFonts w:ascii="Consolas" w:hAnsi="Consolas"/>
          <w:color w:val="FF0000"/>
          <w:sz w:val="20"/>
          <w:highlight w:val="white"/>
        </w:rPr>
        <w:t xml:space="preserve"> amendment-type</w:t>
      </w:r>
      <w:r w:rsidRPr="00E04BCF">
        <w:rPr>
          <w:rFonts w:ascii="Consolas" w:hAnsi="Consolas"/>
          <w:color w:val="0000FF"/>
          <w:sz w:val="20"/>
          <w:highlight w:val="white"/>
        </w:rPr>
        <w:t>="</w:t>
      </w:r>
      <w:r w:rsidRPr="00E04BCF">
        <w:rPr>
          <w:rFonts w:ascii="Consolas" w:hAnsi="Consolas"/>
          <w:color w:val="000000"/>
          <w:sz w:val="20"/>
          <w:highlight w:val="white"/>
        </w:rPr>
        <w:t>M</w:t>
      </w:r>
      <w:r w:rsidRPr="00E04BCF">
        <w:rPr>
          <w:rFonts w:ascii="Consolas" w:hAnsi="Consolas"/>
          <w:color w:val="0000FF"/>
          <w:sz w:val="20"/>
          <w:highlight w:val="white"/>
        </w:rPr>
        <w:t>"</w:t>
      </w:r>
      <w:r w:rsidRPr="00E04BCF">
        <w:rPr>
          <w:rFonts w:ascii="Consolas" w:hAnsi="Consolas"/>
          <w:color w:val="FF0000"/>
          <w:sz w:val="20"/>
          <w:highlight w:val="white"/>
        </w:rPr>
        <w:t xml:space="preserve"> level</w:t>
      </w:r>
      <w:r w:rsidRPr="00E04BCF">
        <w:rPr>
          <w:rFonts w:ascii="Consolas" w:hAnsi="Consolas"/>
          <w:color w:val="0000FF"/>
          <w:sz w:val="20"/>
          <w:highlight w:val="white"/>
        </w:rPr>
        <w:t>="</w:t>
      </w:r>
      <w:r w:rsidRPr="00E04BCF">
        <w:rPr>
          <w:rFonts w:ascii="Consolas" w:hAnsi="Consolas"/>
          <w:color w:val="000000"/>
          <w:sz w:val="20"/>
          <w:highlight w:val="white"/>
        </w:rPr>
        <w:t>9</w:t>
      </w:r>
      <w:r w:rsidRPr="00E04BCF">
        <w:rPr>
          <w:rFonts w:ascii="Consolas" w:hAnsi="Consolas"/>
          <w:color w:val="0000FF"/>
          <w:sz w:val="20"/>
          <w:highlight w:val="white"/>
        </w:rPr>
        <w:t>"</w:t>
      </w:r>
      <w:r w:rsidRPr="00E04BCF">
        <w:rPr>
          <w:rFonts w:ascii="Consolas" w:hAnsi="Consolas"/>
          <w:color w:val="FF0000"/>
          <w:sz w:val="20"/>
          <w:highlight w:val="white"/>
        </w:rPr>
        <w:t xml:space="preserve"> parent</w:t>
      </w:r>
      <w:r w:rsidRPr="00E04BCF">
        <w:rPr>
          <w:rFonts w:ascii="Consolas" w:hAnsi="Consolas"/>
          <w:color w:val="0000FF"/>
          <w:sz w:val="20"/>
          <w:highlight w:val="white"/>
        </w:rPr>
        <w:t>="</w:t>
      </w:r>
      <w:r w:rsidRPr="00E04BCF">
        <w:rPr>
          <w:rFonts w:ascii="Consolas" w:hAnsi="Consolas"/>
          <w:color w:val="000000"/>
          <w:sz w:val="20"/>
          <w:highlight w:val="white"/>
        </w:rPr>
        <w:t>E04C3/38</w:t>
      </w:r>
      <w:r w:rsidRPr="00E04BCF">
        <w:rPr>
          <w:rFonts w:ascii="Consolas" w:hAnsi="Consolas"/>
          <w:color w:val="0000FF"/>
          <w:sz w:val="20"/>
          <w:highlight w:val="white"/>
        </w:rPr>
        <w:t>"</w:t>
      </w:r>
      <w:r w:rsidRPr="00E04BCF">
        <w:rPr>
          <w:rFonts w:ascii="Consolas" w:hAnsi="Consolas"/>
          <w:color w:val="FF0000"/>
          <w:sz w:val="20"/>
          <w:highlight w:val="white"/>
        </w:rPr>
        <w:t xml:space="preserve"> is-frozen</w:t>
      </w:r>
      <w:r w:rsidRPr="00E04BCF">
        <w:rPr>
          <w:rFonts w:ascii="Consolas" w:hAnsi="Consolas"/>
          <w:color w:val="0000FF"/>
          <w:sz w:val="20"/>
          <w:highlight w:val="white"/>
        </w:rPr>
        <w:t>="</w:t>
      </w:r>
      <w:r w:rsidRPr="00E04BCF">
        <w:rPr>
          <w:rFonts w:ascii="Consolas" w:hAnsi="Consolas"/>
          <w:color w:val="000000"/>
          <w:sz w:val="20"/>
          <w:highlight w:val="white"/>
        </w:rPr>
        <w:t>false</w:t>
      </w:r>
      <w:r w:rsidRPr="00E04BCF">
        <w:rPr>
          <w:rFonts w:ascii="Consolas" w:hAnsi="Consolas"/>
          <w:color w:val="0000FF"/>
          <w:sz w:val="20"/>
          <w:highlight w:val="white"/>
        </w:rPr>
        <w:t>"&gt;</w:t>
      </w:r>
    </w:p>
    <w:p w14:paraId="1FBC398A" w14:textId="77777777" w:rsidR="005261A6" w:rsidRPr="00E04BCF" w:rsidRDefault="005261A6" w:rsidP="005261A6">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r w:rsidRPr="00E04BCF">
        <w:rPr>
          <w:rFonts w:ascii="Consolas" w:hAnsi="Consolas"/>
          <w:color w:val="000000"/>
          <w:sz w:val="20"/>
          <w:highlight w:val="white"/>
        </w:rPr>
        <w:t>E04C3/46</w:t>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p>
    <w:p w14:paraId="12F823A6" w14:textId="77777777" w:rsidR="005261A6" w:rsidRPr="00E04BCF" w:rsidRDefault="005261A6" w:rsidP="005261A6">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title</w:t>
      </w:r>
      <w:r w:rsidRPr="00E04BCF">
        <w:rPr>
          <w:rFonts w:ascii="Consolas" w:hAnsi="Consolas"/>
          <w:color w:val="0000FF"/>
          <w:sz w:val="20"/>
          <w:highlight w:val="white"/>
        </w:rPr>
        <w:t>&gt;</w:t>
      </w:r>
      <w:r w:rsidRPr="00E04BCF">
        <w:rPr>
          <w:rFonts w:ascii="Consolas" w:hAnsi="Consolas"/>
          <w:color w:val="000000"/>
          <w:sz w:val="20"/>
          <w:highlight w:val="white"/>
        </w:rPr>
        <w:t xml:space="preserve">of </w:t>
      </w:r>
      <w:r w:rsidRPr="00E04BCF">
        <w:rPr>
          <w:rFonts w:ascii="Consolas" w:hAnsi="Consolas"/>
          <w:color w:val="0000FF"/>
          <w:sz w:val="20"/>
          <w:highlight w:val="white"/>
        </w:rPr>
        <w:t>&lt;</w:t>
      </w:r>
      <w:r w:rsidRPr="00E04BCF">
        <w:rPr>
          <w:rFonts w:ascii="Consolas" w:hAnsi="Consolas"/>
          <w:color w:val="800000"/>
          <w:sz w:val="20"/>
          <w:highlight w:val="white"/>
        </w:rPr>
        <w:t>del</w:t>
      </w:r>
      <w:r w:rsidRPr="00E04BCF">
        <w:rPr>
          <w:rFonts w:ascii="Consolas" w:hAnsi="Consolas"/>
          <w:color w:val="0000FF"/>
          <w:sz w:val="20"/>
          <w:highlight w:val="white"/>
        </w:rPr>
        <w:t>&gt;</w:t>
      </w:r>
      <w:r w:rsidRPr="00E04BCF">
        <w:rPr>
          <w:rFonts w:ascii="Consolas" w:hAnsi="Consolas"/>
          <w:color w:val="000000"/>
          <w:sz w:val="20"/>
          <w:highlight w:val="white"/>
        </w:rPr>
        <w:t xml:space="preserve">other </w:t>
      </w:r>
      <w:r w:rsidRPr="00E04BCF">
        <w:rPr>
          <w:rFonts w:ascii="Consolas" w:hAnsi="Consolas"/>
          <w:color w:val="0000FF"/>
          <w:sz w:val="20"/>
          <w:highlight w:val="white"/>
        </w:rPr>
        <w:t>&lt;/</w:t>
      </w:r>
      <w:r w:rsidRPr="00E04BCF">
        <w:rPr>
          <w:rFonts w:ascii="Consolas" w:hAnsi="Consolas"/>
          <w:color w:val="800000"/>
          <w:sz w:val="20"/>
          <w:highlight w:val="white"/>
        </w:rPr>
        <w:t>del</w:t>
      </w:r>
      <w:r w:rsidRPr="00E04BCF">
        <w:rPr>
          <w:rFonts w:ascii="Consolas" w:hAnsi="Consolas"/>
          <w:color w:val="0000FF"/>
          <w:sz w:val="20"/>
          <w:highlight w:val="white"/>
        </w:rPr>
        <w:t>&gt;</w:t>
      </w:r>
      <w:r w:rsidRPr="00E04BCF">
        <w:rPr>
          <w:rFonts w:ascii="Consolas" w:hAnsi="Consolas"/>
          <w:color w:val="000000"/>
          <w:sz w:val="20"/>
          <w:highlight w:val="white"/>
        </w:rPr>
        <w:t xml:space="preserve">materials not covered by groups </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FF0000"/>
          <w:sz w:val="20"/>
          <w:highlight w:val="white"/>
        </w:rPr>
        <w:t xml:space="preserve"> scheme</w:t>
      </w:r>
      <w:r w:rsidRPr="00E04BCF">
        <w:rPr>
          <w:rFonts w:ascii="Consolas" w:hAnsi="Consolas"/>
          <w:color w:val="0000FF"/>
          <w:sz w:val="20"/>
          <w:highlight w:val="white"/>
        </w:rPr>
        <w:t>="</w:t>
      </w:r>
      <w:proofErr w:type="spellStart"/>
      <w:r w:rsidRPr="00E04BCF">
        <w:rPr>
          <w:rFonts w:ascii="Consolas" w:hAnsi="Consolas"/>
          <w:color w:val="000000"/>
          <w:sz w:val="20"/>
          <w:highlight w:val="white"/>
        </w:rPr>
        <w:t>cpc</w:t>
      </w:r>
      <w:proofErr w:type="spellEnd"/>
      <w:r w:rsidRPr="00E04BCF">
        <w:rPr>
          <w:rFonts w:ascii="Consolas" w:hAnsi="Consolas"/>
          <w:color w:val="0000FF"/>
          <w:sz w:val="20"/>
          <w:highlight w:val="white"/>
        </w:rPr>
        <w:t>"&gt;</w:t>
      </w:r>
      <w:r w:rsidRPr="00E04BCF">
        <w:rPr>
          <w:rFonts w:ascii="Consolas" w:hAnsi="Consolas"/>
          <w:color w:val="000000"/>
          <w:sz w:val="20"/>
          <w:highlight w:val="white"/>
        </w:rPr>
        <w:t>E04C3/40</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0000FF"/>
          <w:sz w:val="20"/>
          <w:highlight w:val="white"/>
        </w:rPr>
        <w:t>&gt;</w:t>
      </w:r>
      <w:r w:rsidRPr="00E04BCF">
        <w:rPr>
          <w:rFonts w:ascii="Consolas" w:hAnsi="Consolas"/>
          <w:color w:val="000000"/>
          <w:sz w:val="20"/>
          <w:highlight w:val="white"/>
        </w:rPr>
        <w:t xml:space="preserve"> - </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FF0000"/>
          <w:sz w:val="20"/>
          <w:highlight w:val="white"/>
        </w:rPr>
        <w:t xml:space="preserve"> scheme</w:t>
      </w:r>
      <w:r w:rsidRPr="00E04BCF">
        <w:rPr>
          <w:rFonts w:ascii="Consolas" w:hAnsi="Consolas"/>
          <w:color w:val="0000FF"/>
          <w:sz w:val="20"/>
          <w:highlight w:val="white"/>
        </w:rPr>
        <w:t>="</w:t>
      </w:r>
      <w:proofErr w:type="spellStart"/>
      <w:r w:rsidRPr="00E04BCF">
        <w:rPr>
          <w:rFonts w:ascii="Consolas" w:hAnsi="Consolas"/>
          <w:color w:val="000000"/>
          <w:sz w:val="20"/>
          <w:highlight w:val="white"/>
        </w:rPr>
        <w:t>cpc</w:t>
      </w:r>
      <w:proofErr w:type="spellEnd"/>
      <w:r w:rsidRPr="00E04BCF">
        <w:rPr>
          <w:rFonts w:ascii="Consolas" w:hAnsi="Consolas"/>
          <w:color w:val="0000FF"/>
          <w:sz w:val="20"/>
          <w:highlight w:val="white"/>
        </w:rPr>
        <w:t>"&gt;</w:t>
      </w:r>
      <w:r w:rsidRPr="00E04BCF">
        <w:rPr>
          <w:rFonts w:ascii="Consolas" w:hAnsi="Consolas"/>
          <w:color w:val="000000"/>
          <w:sz w:val="20"/>
          <w:highlight w:val="white"/>
        </w:rPr>
        <w:t>E04C3/44</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0000FF"/>
          <w:sz w:val="20"/>
          <w:highlight w:val="white"/>
        </w:rPr>
        <w:t>&gt;</w:t>
      </w:r>
      <w:r w:rsidRPr="00E04BCF">
        <w:rPr>
          <w:rFonts w:ascii="Consolas" w:hAnsi="Consolas"/>
          <w:color w:val="000000"/>
          <w:sz w:val="20"/>
          <w:highlight w:val="white"/>
        </w:rPr>
        <w:t>; of a combination of two or more materials</w:t>
      </w:r>
      <w:r w:rsidRPr="00E04BCF">
        <w:rPr>
          <w:rFonts w:ascii="Consolas" w:hAnsi="Consolas"/>
          <w:color w:val="0000FF"/>
          <w:sz w:val="20"/>
          <w:highlight w:val="white"/>
        </w:rPr>
        <w:t>&lt;/</w:t>
      </w:r>
      <w:r w:rsidRPr="00E04BCF">
        <w:rPr>
          <w:rFonts w:ascii="Consolas" w:hAnsi="Consolas"/>
          <w:color w:val="800000"/>
          <w:sz w:val="20"/>
          <w:highlight w:val="white"/>
        </w:rPr>
        <w:t>title</w:t>
      </w:r>
      <w:r w:rsidRPr="00E04BCF">
        <w:rPr>
          <w:rFonts w:ascii="Consolas" w:hAnsi="Consolas"/>
          <w:color w:val="0000FF"/>
          <w:sz w:val="20"/>
          <w:highlight w:val="white"/>
        </w:rPr>
        <w:t>&gt;</w:t>
      </w:r>
    </w:p>
    <w:p w14:paraId="547C59D7" w14:textId="77777777" w:rsidR="003C12E2" w:rsidRPr="00E04BCF" w:rsidRDefault="005261A6" w:rsidP="00742395">
      <w:pPr>
        <w:jc w:val="left"/>
        <w:rPr>
          <w:rFonts w:ascii="Consolas" w:hAnsi="Consolas"/>
          <w:color w:val="0000FF"/>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0000FF"/>
          <w:sz w:val="20"/>
          <w:highlight w:val="white"/>
        </w:rPr>
        <w:t>&gt;</w:t>
      </w:r>
    </w:p>
    <w:p w14:paraId="418F7255" w14:textId="77777777" w:rsidR="003C12E2" w:rsidRPr="00E04BCF" w:rsidRDefault="003C12E2" w:rsidP="00742395">
      <w:pPr>
        <w:jc w:val="left"/>
        <w:rPr>
          <w:rFonts w:ascii="Consolas" w:hAnsi="Consolas"/>
          <w:color w:val="0000FF"/>
          <w:sz w:val="20"/>
          <w:highlight w:val="white"/>
        </w:rPr>
      </w:pPr>
    </w:p>
    <w:p w14:paraId="37220FEE" w14:textId="77777777" w:rsidR="00C802D4" w:rsidRDefault="00807968" w:rsidP="00F30F1C">
      <w:pPr>
        <w:rPr>
          <w:szCs w:val="24"/>
        </w:rPr>
      </w:pPr>
      <w:r w:rsidRPr="00742395">
        <w:rPr>
          <w:szCs w:val="24"/>
        </w:rPr>
        <w:t xml:space="preserve">In this example, </w:t>
      </w:r>
      <w:r w:rsidR="00C802D4">
        <w:rPr>
          <w:szCs w:val="24"/>
        </w:rPr>
        <w:t>the Note corresponding to G01N21/00 was modified.</w:t>
      </w:r>
    </w:p>
    <w:p w14:paraId="30C9EA44" w14:textId="77777777" w:rsidR="00C802D4" w:rsidRPr="00E04BCF" w:rsidRDefault="00C802D4" w:rsidP="00C802D4">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FF0000"/>
          <w:sz w:val="20"/>
          <w:highlight w:val="white"/>
        </w:rPr>
        <w:t xml:space="preserve"> sort-key</w:t>
      </w:r>
      <w:r w:rsidRPr="00E04BCF">
        <w:rPr>
          <w:rFonts w:ascii="Consolas" w:hAnsi="Consolas"/>
          <w:color w:val="0000FF"/>
          <w:sz w:val="20"/>
          <w:highlight w:val="white"/>
        </w:rPr>
        <w:t>="</w:t>
      </w:r>
      <w:r w:rsidRPr="00E04BCF">
        <w:rPr>
          <w:rFonts w:ascii="Consolas" w:hAnsi="Consolas"/>
          <w:color w:val="000000"/>
          <w:sz w:val="20"/>
          <w:highlight w:val="white"/>
        </w:rPr>
        <w:t>G01N21/00</w:t>
      </w:r>
      <w:r w:rsidRPr="00E04BCF">
        <w:rPr>
          <w:rFonts w:ascii="Consolas" w:hAnsi="Consolas"/>
          <w:color w:val="0000FF"/>
          <w:sz w:val="20"/>
          <w:highlight w:val="white"/>
        </w:rPr>
        <w:t>"</w:t>
      </w:r>
      <w:r w:rsidRPr="00E04BCF">
        <w:rPr>
          <w:rFonts w:ascii="Consolas" w:hAnsi="Consolas"/>
          <w:color w:val="FF0000"/>
          <w:sz w:val="20"/>
          <w:highlight w:val="white"/>
        </w:rPr>
        <w:t xml:space="preserve"> project-info</w:t>
      </w:r>
      <w:r w:rsidRPr="00E04BCF">
        <w:rPr>
          <w:rFonts w:ascii="Consolas" w:hAnsi="Consolas"/>
          <w:color w:val="0000FF"/>
          <w:sz w:val="20"/>
          <w:highlight w:val="white"/>
        </w:rPr>
        <w:t>="</w:t>
      </w:r>
      <w:r w:rsidRPr="00E04BCF">
        <w:rPr>
          <w:rFonts w:ascii="Consolas" w:hAnsi="Consolas"/>
          <w:color w:val="000000"/>
          <w:sz w:val="20"/>
          <w:highlight w:val="white"/>
        </w:rPr>
        <w:t>RP0500</w:t>
      </w:r>
      <w:r w:rsidRPr="00E04BCF">
        <w:rPr>
          <w:rFonts w:ascii="Consolas" w:hAnsi="Consolas"/>
          <w:color w:val="0000FF"/>
          <w:sz w:val="20"/>
          <w:highlight w:val="white"/>
        </w:rPr>
        <w:t>"</w:t>
      </w:r>
      <w:r w:rsidRPr="00E04BCF">
        <w:rPr>
          <w:rFonts w:ascii="Consolas" w:hAnsi="Consolas"/>
          <w:color w:val="FF0000"/>
          <w:sz w:val="20"/>
          <w:highlight w:val="white"/>
        </w:rPr>
        <w:t xml:space="preserve"> amendment-type</w:t>
      </w:r>
      <w:r w:rsidRPr="00E04BCF">
        <w:rPr>
          <w:rFonts w:ascii="Consolas" w:hAnsi="Consolas"/>
          <w:color w:val="0000FF"/>
          <w:sz w:val="20"/>
          <w:highlight w:val="white"/>
        </w:rPr>
        <w:t>="</w:t>
      </w:r>
      <w:r w:rsidRPr="00E04BCF">
        <w:rPr>
          <w:rFonts w:ascii="Consolas" w:hAnsi="Consolas"/>
          <w:color w:val="000000"/>
          <w:sz w:val="20"/>
          <w:highlight w:val="white"/>
        </w:rPr>
        <w:t>M</w:t>
      </w:r>
      <w:r w:rsidRPr="00E04BCF">
        <w:rPr>
          <w:rFonts w:ascii="Consolas" w:hAnsi="Consolas"/>
          <w:color w:val="0000FF"/>
          <w:sz w:val="20"/>
          <w:highlight w:val="white"/>
        </w:rPr>
        <w:t>"</w:t>
      </w:r>
      <w:r w:rsidRPr="00E04BCF">
        <w:rPr>
          <w:rFonts w:ascii="Consolas" w:hAnsi="Consolas"/>
          <w:color w:val="FF0000"/>
          <w:sz w:val="20"/>
          <w:highlight w:val="white"/>
        </w:rPr>
        <w:t xml:space="preserve"> level</w:t>
      </w:r>
      <w:r w:rsidRPr="00E04BCF">
        <w:rPr>
          <w:rFonts w:ascii="Consolas" w:hAnsi="Consolas"/>
          <w:color w:val="0000FF"/>
          <w:sz w:val="20"/>
          <w:highlight w:val="white"/>
        </w:rPr>
        <w:t>="</w:t>
      </w:r>
      <w:r w:rsidRPr="00E04BCF">
        <w:rPr>
          <w:rFonts w:ascii="Consolas" w:hAnsi="Consolas"/>
          <w:color w:val="000000"/>
          <w:sz w:val="20"/>
          <w:highlight w:val="white"/>
        </w:rPr>
        <w:t>7</w:t>
      </w:r>
      <w:r w:rsidRPr="00E04BCF">
        <w:rPr>
          <w:rFonts w:ascii="Consolas" w:hAnsi="Consolas"/>
          <w:color w:val="0000FF"/>
          <w:sz w:val="20"/>
          <w:highlight w:val="white"/>
        </w:rPr>
        <w:t>"</w:t>
      </w:r>
      <w:r w:rsidRPr="00E04BCF">
        <w:rPr>
          <w:rFonts w:ascii="Consolas" w:hAnsi="Consolas"/>
          <w:color w:val="FF0000"/>
          <w:sz w:val="20"/>
          <w:highlight w:val="white"/>
        </w:rPr>
        <w:t xml:space="preserve"> is-frozen</w:t>
      </w:r>
      <w:r w:rsidRPr="00E04BCF">
        <w:rPr>
          <w:rFonts w:ascii="Consolas" w:hAnsi="Consolas"/>
          <w:color w:val="0000FF"/>
          <w:sz w:val="20"/>
          <w:highlight w:val="white"/>
        </w:rPr>
        <w:t>="</w:t>
      </w:r>
      <w:r w:rsidRPr="00E04BCF">
        <w:rPr>
          <w:rFonts w:ascii="Consolas" w:hAnsi="Consolas"/>
          <w:color w:val="000000"/>
          <w:sz w:val="20"/>
          <w:highlight w:val="white"/>
        </w:rPr>
        <w:t>false</w:t>
      </w:r>
      <w:r w:rsidRPr="00E04BCF">
        <w:rPr>
          <w:rFonts w:ascii="Consolas" w:hAnsi="Consolas"/>
          <w:color w:val="0000FF"/>
          <w:sz w:val="20"/>
          <w:highlight w:val="white"/>
        </w:rPr>
        <w:t>"&gt;</w:t>
      </w:r>
    </w:p>
    <w:p w14:paraId="4D2CED26" w14:textId="77777777" w:rsidR="00C802D4" w:rsidRPr="00E04BCF" w:rsidRDefault="00C802D4" w:rsidP="00C802D4">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r w:rsidRPr="00E04BCF">
        <w:rPr>
          <w:rFonts w:ascii="Consolas" w:hAnsi="Consolas"/>
          <w:color w:val="000000"/>
          <w:sz w:val="20"/>
          <w:highlight w:val="white"/>
        </w:rPr>
        <w:t>G01N21/00</w:t>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p>
    <w:p w14:paraId="4F92985B" w14:textId="77777777" w:rsidR="00C802D4" w:rsidRPr="00E04BCF" w:rsidRDefault="00C802D4" w:rsidP="00C802D4">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title</w:t>
      </w:r>
      <w:r w:rsidRPr="00E04BCF">
        <w:rPr>
          <w:rFonts w:ascii="Consolas" w:hAnsi="Consolas"/>
          <w:color w:val="0000FF"/>
          <w:sz w:val="20"/>
          <w:highlight w:val="white"/>
        </w:rPr>
        <w:t>&gt;</w:t>
      </w:r>
      <w:r w:rsidRPr="00E04BCF">
        <w:rPr>
          <w:rFonts w:ascii="Consolas" w:hAnsi="Consolas"/>
          <w:color w:val="000000"/>
          <w:sz w:val="20"/>
          <w:highlight w:val="white"/>
        </w:rPr>
        <w:t>Investigating or analysing materials by the use of optical means, i.e. using infra-red, visible or ultra-violet light (</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FF0000"/>
          <w:sz w:val="20"/>
          <w:highlight w:val="white"/>
        </w:rPr>
        <w:t xml:space="preserve"> scheme</w:t>
      </w:r>
      <w:r w:rsidRPr="00E04BCF">
        <w:rPr>
          <w:rFonts w:ascii="Consolas" w:hAnsi="Consolas"/>
          <w:color w:val="0000FF"/>
          <w:sz w:val="20"/>
          <w:highlight w:val="white"/>
        </w:rPr>
        <w:t>="</w:t>
      </w:r>
      <w:proofErr w:type="spellStart"/>
      <w:r w:rsidRPr="00E04BCF">
        <w:rPr>
          <w:rFonts w:ascii="Consolas" w:hAnsi="Consolas"/>
          <w:color w:val="000000"/>
          <w:sz w:val="20"/>
          <w:highlight w:val="white"/>
        </w:rPr>
        <w:t>cpc</w:t>
      </w:r>
      <w:proofErr w:type="spellEnd"/>
      <w:r w:rsidRPr="00E04BCF">
        <w:rPr>
          <w:rFonts w:ascii="Consolas" w:hAnsi="Consolas"/>
          <w:color w:val="0000FF"/>
          <w:sz w:val="20"/>
          <w:highlight w:val="white"/>
        </w:rPr>
        <w:t>"&gt;</w:t>
      </w:r>
      <w:r w:rsidRPr="00E04BCF">
        <w:rPr>
          <w:rFonts w:ascii="Consolas" w:hAnsi="Consolas"/>
          <w:color w:val="000000"/>
          <w:sz w:val="20"/>
          <w:highlight w:val="white"/>
        </w:rPr>
        <w:t>G01N3/00</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0000FF"/>
          <w:sz w:val="20"/>
          <w:highlight w:val="white"/>
        </w:rPr>
        <w:t>&gt;</w:t>
      </w:r>
      <w:r w:rsidRPr="00E04BCF">
        <w:rPr>
          <w:rFonts w:ascii="Consolas" w:hAnsi="Consolas"/>
          <w:color w:val="000000"/>
          <w:sz w:val="20"/>
          <w:highlight w:val="white"/>
        </w:rPr>
        <w:t>-</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FF0000"/>
          <w:sz w:val="20"/>
          <w:highlight w:val="white"/>
        </w:rPr>
        <w:t xml:space="preserve"> scheme</w:t>
      </w:r>
      <w:r w:rsidRPr="00E04BCF">
        <w:rPr>
          <w:rFonts w:ascii="Consolas" w:hAnsi="Consolas"/>
          <w:color w:val="0000FF"/>
          <w:sz w:val="20"/>
          <w:highlight w:val="white"/>
        </w:rPr>
        <w:t>="</w:t>
      </w:r>
      <w:proofErr w:type="spellStart"/>
      <w:r w:rsidRPr="00E04BCF">
        <w:rPr>
          <w:rFonts w:ascii="Consolas" w:hAnsi="Consolas"/>
          <w:color w:val="000000"/>
          <w:sz w:val="20"/>
          <w:highlight w:val="white"/>
        </w:rPr>
        <w:t>cpc</w:t>
      </w:r>
      <w:proofErr w:type="spellEnd"/>
      <w:r w:rsidRPr="00E04BCF">
        <w:rPr>
          <w:rFonts w:ascii="Consolas" w:hAnsi="Consolas"/>
          <w:color w:val="0000FF"/>
          <w:sz w:val="20"/>
          <w:highlight w:val="white"/>
        </w:rPr>
        <w:t>"&gt;</w:t>
      </w:r>
      <w:r w:rsidRPr="00E04BCF">
        <w:rPr>
          <w:rFonts w:ascii="Consolas" w:hAnsi="Consolas"/>
          <w:color w:val="000000"/>
          <w:sz w:val="20"/>
          <w:highlight w:val="white"/>
        </w:rPr>
        <w:t>G01N19/00</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0000FF"/>
          <w:sz w:val="20"/>
          <w:highlight w:val="white"/>
        </w:rPr>
        <w:t>&gt;</w:t>
      </w:r>
      <w:r w:rsidRPr="00E04BCF">
        <w:rPr>
          <w:rFonts w:ascii="Consolas" w:hAnsi="Consolas"/>
          <w:color w:val="000000"/>
          <w:sz w:val="20"/>
          <w:highlight w:val="white"/>
        </w:rPr>
        <w:t xml:space="preserve"> take </w:t>
      </w:r>
      <w:proofErr w:type="gramStart"/>
      <w:r w:rsidRPr="00E04BCF">
        <w:rPr>
          <w:rFonts w:ascii="Consolas" w:hAnsi="Consolas"/>
          <w:color w:val="000000"/>
          <w:sz w:val="20"/>
          <w:highlight w:val="white"/>
        </w:rPr>
        <w:t>precedence)</w:t>
      </w:r>
      <w:r w:rsidRPr="00E04BCF">
        <w:rPr>
          <w:rFonts w:ascii="Consolas" w:hAnsi="Consolas"/>
          <w:color w:val="0000FF"/>
          <w:sz w:val="20"/>
          <w:highlight w:val="white"/>
        </w:rPr>
        <w:t>&lt;</w:t>
      </w:r>
      <w:proofErr w:type="gramEnd"/>
      <w:r w:rsidRPr="00E04BCF">
        <w:rPr>
          <w:rFonts w:ascii="Consolas" w:hAnsi="Consolas"/>
          <w:color w:val="0000FF"/>
          <w:sz w:val="20"/>
          <w:highlight w:val="white"/>
        </w:rPr>
        <w:t>/</w:t>
      </w:r>
      <w:r w:rsidRPr="00E04BCF">
        <w:rPr>
          <w:rFonts w:ascii="Consolas" w:hAnsi="Consolas"/>
          <w:color w:val="800000"/>
          <w:sz w:val="20"/>
          <w:highlight w:val="white"/>
        </w:rPr>
        <w:t>title</w:t>
      </w:r>
      <w:r w:rsidRPr="00E04BCF">
        <w:rPr>
          <w:rFonts w:ascii="Consolas" w:hAnsi="Consolas"/>
          <w:color w:val="0000FF"/>
          <w:sz w:val="20"/>
          <w:highlight w:val="white"/>
        </w:rPr>
        <w:t>&gt;</w:t>
      </w:r>
    </w:p>
    <w:p w14:paraId="45EBB4D3" w14:textId="77777777" w:rsidR="00C802D4" w:rsidRPr="00E04BCF" w:rsidRDefault="00C802D4" w:rsidP="00C802D4">
      <w:pPr>
        <w:autoSpaceDE w:val="0"/>
        <w:autoSpaceDN w:val="0"/>
        <w:adjustRightInd w:val="0"/>
        <w:spacing w:after="0"/>
        <w:jc w:val="left"/>
        <w:rPr>
          <w:rFonts w:ascii="Consolas" w:hAnsi="Consolas"/>
          <w:b/>
          <w:color w:val="000000"/>
          <w:sz w:val="20"/>
          <w:highlight w:val="white"/>
        </w:rPr>
      </w:pPr>
      <w:r w:rsidRPr="00E04BCF">
        <w:rPr>
          <w:rFonts w:ascii="Consolas" w:hAnsi="Consolas"/>
          <w:color w:val="000000"/>
          <w:sz w:val="20"/>
          <w:highlight w:val="white"/>
        </w:rPr>
        <w:tab/>
      </w:r>
      <w:r w:rsidRPr="00E04BCF">
        <w:rPr>
          <w:rFonts w:ascii="Consolas" w:hAnsi="Consolas"/>
          <w:b/>
          <w:color w:val="000000"/>
          <w:sz w:val="20"/>
          <w:highlight w:val="white"/>
        </w:rPr>
        <w:tab/>
      </w:r>
      <w:r w:rsidRPr="00E04BCF">
        <w:rPr>
          <w:rFonts w:ascii="Consolas" w:hAnsi="Consolas"/>
          <w:b/>
          <w:color w:val="0000FF"/>
          <w:sz w:val="20"/>
          <w:highlight w:val="white"/>
        </w:rPr>
        <w:t>&lt;</w:t>
      </w:r>
      <w:r w:rsidRPr="00E04BCF">
        <w:rPr>
          <w:rFonts w:ascii="Consolas" w:hAnsi="Consolas"/>
          <w:b/>
          <w:color w:val="800000"/>
          <w:sz w:val="20"/>
          <w:highlight w:val="white"/>
        </w:rPr>
        <w:t>note-content</w:t>
      </w:r>
      <w:r w:rsidRPr="00E04BCF">
        <w:rPr>
          <w:rFonts w:ascii="Consolas" w:hAnsi="Consolas"/>
          <w:b/>
          <w:color w:val="0000FF"/>
          <w:sz w:val="20"/>
          <w:highlight w:val="white"/>
        </w:rPr>
        <w:t>&gt;</w:t>
      </w:r>
    </w:p>
    <w:p w14:paraId="3469E381" w14:textId="3A3DEF5E" w:rsidR="00854DDF" w:rsidRPr="00E04BCF" w:rsidRDefault="00854DDF" w:rsidP="00854DDF">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content-item</w:t>
      </w:r>
      <w:r w:rsidRPr="00E04BCF">
        <w:rPr>
          <w:rFonts w:ascii="Consolas" w:hAnsi="Consolas"/>
          <w:color w:val="0000FF"/>
          <w:sz w:val="20"/>
          <w:highlight w:val="white"/>
        </w:rPr>
        <w:t>&gt;</w:t>
      </w:r>
      <w:r w:rsidRPr="00E04BCF">
        <w:rPr>
          <w:rFonts w:ascii="Consolas" w:hAnsi="Consolas"/>
          <w:color w:val="000000"/>
          <w:sz w:val="20"/>
          <w:highlight w:val="white"/>
        </w:rPr>
        <w:t xml:space="preserve"> This group </w:t>
      </w:r>
      <w:r w:rsidRPr="00E04BCF">
        <w:rPr>
          <w:rFonts w:ascii="Consolas" w:hAnsi="Consolas"/>
          <w:color w:val="0000FF"/>
          <w:sz w:val="20"/>
          <w:highlight w:val="white"/>
        </w:rPr>
        <w:t>&lt;</w:t>
      </w:r>
      <w:r w:rsidRPr="00E04BCF">
        <w:rPr>
          <w:rFonts w:ascii="Consolas" w:hAnsi="Consolas"/>
          <w:color w:val="800000"/>
          <w:sz w:val="20"/>
          <w:highlight w:val="white"/>
        </w:rPr>
        <w:t>u</w:t>
      </w:r>
      <w:r w:rsidRPr="00E04BCF">
        <w:rPr>
          <w:rFonts w:ascii="Consolas" w:hAnsi="Consolas"/>
          <w:color w:val="0000FF"/>
          <w:sz w:val="20"/>
          <w:highlight w:val="white"/>
        </w:rPr>
        <w:t>&gt;</w:t>
      </w:r>
      <w:r w:rsidRPr="00E04BCF">
        <w:rPr>
          <w:rFonts w:ascii="Consolas" w:hAnsi="Consolas"/>
          <w:color w:val="000000"/>
          <w:sz w:val="20"/>
          <w:highlight w:val="white"/>
        </w:rPr>
        <w:t>does not cover</w:t>
      </w:r>
      <w:r w:rsidRPr="00E04BCF">
        <w:rPr>
          <w:rFonts w:ascii="Consolas" w:hAnsi="Consolas"/>
          <w:color w:val="0000FF"/>
          <w:sz w:val="20"/>
          <w:highlight w:val="white"/>
        </w:rPr>
        <w:t>&lt;/</w:t>
      </w:r>
      <w:r w:rsidRPr="00E04BCF">
        <w:rPr>
          <w:rFonts w:ascii="Consolas" w:hAnsi="Consolas"/>
          <w:color w:val="800000"/>
          <w:sz w:val="20"/>
          <w:highlight w:val="white"/>
        </w:rPr>
        <w:t>u</w:t>
      </w:r>
      <w:r w:rsidRPr="00E04BCF">
        <w:rPr>
          <w:rFonts w:ascii="Consolas" w:hAnsi="Consolas"/>
          <w:color w:val="0000FF"/>
          <w:sz w:val="20"/>
          <w:highlight w:val="white"/>
        </w:rPr>
        <w:t>&gt;</w:t>
      </w:r>
      <w:r w:rsidRPr="00E04BCF">
        <w:rPr>
          <w:rFonts w:ascii="Consolas" w:hAnsi="Consolas"/>
          <w:color w:val="000000"/>
          <w:sz w:val="20"/>
          <w:highlight w:val="white"/>
        </w:rPr>
        <w:t xml:space="preserve"> the investigation of spectral properties of light </w:t>
      </w:r>
      <w:r w:rsidRPr="00E04BCF">
        <w:rPr>
          <w:rFonts w:ascii="Consolas" w:hAnsi="Consolas"/>
          <w:color w:val="0000FF"/>
          <w:sz w:val="20"/>
          <w:highlight w:val="white"/>
        </w:rPr>
        <w:t>&lt;</w:t>
      </w:r>
      <w:r w:rsidRPr="00E04BCF">
        <w:rPr>
          <w:rFonts w:ascii="Consolas" w:hAnsi="Consolas"/>
          <w:color w:val="800000"/>
          <w:sz w:val="20"/>
          <w:highlight w:val="white"/>
        </w:rPr>
        <w:t>u</w:t>
      </w:r>
      <w:r w:rsidRPr="00E04BCF">
        <w:rPr>
          <w:rFonts w:ascii="Consolas" w:hAnsi="Consolas"/>
          <w:color w:val="0000FF"/>
          <w:sz w:val="20"/>
          <w:highlight w:val="white"/>
        </w:rPr>
        <w:t>&gt;</w:t>
      </w:r>
      <w:r w:rsidRPr="00E04BCF">
        <w:rPr>
          <w:rFonts w:ascii="Consolas" w:hAnsi="Consolas"/>
          <w:color w:val="000000"/>
          <w:sz w:val="20"/>
          <w:highlight w:val="white"/>
        </w:rPr>
        <w:t>per se</w:t>
      </w:r>
      <w:r w:rsidRPr="00E04BCF">
        <w:rPr>
          <w:rFonts w:ascii="Consolas" w:hAnsi="Consolas"/>
          <w:color w:val="0000FF"/>
          <w:sz w:val="20"/>
          <w:highlight w:val="white"/>
        </w:rPr>
        <w:t>&lt;/</w:t>
      </w:r>
      <w:r w:rsidRPr="00E04BCF">
        <w:rPr>
          <w:rFonts w:ascii="Consolas" w:hAnsi="Consolas"/>
          <w:color w:val="800000"/>
          <w:sz w:val="20"/>
          <w:highlight w:val="white"/>
        </w:rPr>
        <w:t>u</w:t>
      </w:r>
      <w:r w:rsidRPr="00E04BCF">
        <w:rPr>
          <w:rFonts w:ascii="Consolas" w:hAnsi="Consolas"/>
          <w:color w:val="0000FF"/>
          <w:sz w:val="20"/>
          <w:highlight w:val="white"/>
        </w:rPr>
        <w:t>&gt;</w:t>
      </w:r>
      <w:r w:rsidRPr="00E04BCF">
        <w:rPr>
          <w:rFonts w:ascii="Consolas" w:hAnsi="Consolas"/>
          <w:color w:val="000000"/>
          <w:sz w:val="20"/>
          <w:highlight w:val="white"/>
        </w:rPr>
        <w:t>, or measurements of the properties of materials where spectral properties of light are sensed and primary emphasis is placed on creating, detecting or analysing the spectrum providing that the properties of the materials to be investigated are of minor importance</w:t>
      </w:r>
      <w:r w:rsidRPr="00E04BCF">
        <w:rPr>
          <w:rFonts w:ascii="Consolas" w:hAnsi="Consolas"/>
          <w:color w:val="0000FF"/>
          <w:sz w:val="20"/>
          <w:highlight w:val="white"/>
        </w:rPr>
        <w:t>&lt;</w:t>
      </w:r>
      <w:r w:rsidRPr="00E04BCF">
        <w:rPr>
          <w:rFonts w:ascii="Consolas" w:hAnsi="Consolas"/>
          <w:color w:val="800000"/>
          <w:sz w:val="20"/>
          <w:highlight w:val="white"/>
        </w:rPr>
        <w:t>del</w:t>
      </w:r>
      <w:r w:rsidRPr="00E04BCF">
        <w:rPr>
          <w:rFonts w:ascii="Consolas" w:hAnsi="Consolas"/>
          <w:color w:val="0000FF"/>
          <w:sz w:val="20"/>
          <w:highlight w:val="white"/>
        </w:rPr>
        <w:t>&gt;</w:t>
      </w:r>
      <w:r w:rsidRPr="00E04BCF">
        <w:rPr>
          <w:rFonts w:ascii="Consolas" w:hAnsi="Consolas"/>
          <w:color w:val="000000"/>
          <w:sz w:val="20"/>
          <w:highlight w:val="white"/>
        </w:rPr>
        <w:t xml:space="preserve"> (</w:t>
      </w:r>
      <w:r w:rsidRPr="00E04BCF">
        <w:rPr>
          <w:rFonts w:ascii="Consolas" w:hAnsi="Consolas"/>
          <w:color w:val="0000FF"/>
          <w:sz w:val="20"/>
          <w:highlight w:val="white"/>
        </w:rPr>
        <w:t>&lt;/</w:t>
      </w:r>
      <w:r w:rsidRPr="00E04BCF">
        <w:rPr>
          <w:rFonts w:ascii="Consolas" w:hAnsi="Consolas"/>
          <w:color w:val="800000"/>
          <w:sz w:val="20"/>
          <w:highlight w:val="white"/>
        </w:rPr>
        <w:t>del</w:t>
      </w:r>
      <w:r w:rsidRPr="00E04BCF">
        <w:rPr>
          <w:rFonts w:ascii="Consolas" w:hAnsi="Consolas"/>
          <w:color w:val="0000FF"/>
          <w:sz w:val="20"/>
          <w:highlight w:val="white"/>
        </w:rPr>
        <w:t>&gt;</w:t>
      </w:r>
    </w:p>
    <w:p w14:paraId="5D49AA45" w14:textId="77777777" w:rsidR="00854DDF" w:rsidRPr="00E04BCF" w:rsidRDefault="00854DDF" w:rsidP="00854DDF">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del</w:t>
      </w:r>
      <w:r w:rsidRPr="00E04BCF">
        <w:rPr>
          <w:rFonts w:ascii="Consolas" w:hAnsi="Consolas"/>
          <w:color w:val="0000FF"/>
          <w:sz w:val="20"/>
          <w:highlight w:val="white"/>
        </w:rPr>
        <w:t>&gt;</w:t>
      </w:r>
    </w:p>
    <w:p w14:paraId="6E16142C" w14:textId="77777777" w:rsidR="00854DDF" w:rsidRPr="00E04BCF" w:rsidRDefault="00854DDF" w:rsidP="00854DDF">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u</w:t>
      </w:r>
      <w:r w:rsidRPr="00E04BCF">
        <w:rPr>
          <w:rFonts w:ascii="Consolas" w:hAnsi="Consolas"/>
          <w:color w:val="0000FF"/>
          <w:sz w:val="20"/>
          <w:highlight w:val="white"/>
        </w:rPr>
        <w:t>&gt;</w:t>
      </w:r>
      <w:r w:rsidRPr="00E04BCF">
        <w:rPr>
          <w:rFonts w:ascii="Consolas" w:hAnsi="Consolas"/>
          <w:color w:val="000000"/>
          <w:sz w:val="20"/>
          <w:highlight w:val="white"/>
        </w:rPr>
        <w:t>see</w:t>
      </w:r>
      <w:r w:rsidRPr="00E04BCF">
        <w:rPr>
          <w:rFonts w:ascii="Consolas" w:hAnsi="Consolas"/>
          <w:color w:val="0000FF"/>
          <w:sz w:val="20"/>
          <w:highlight w:val="white"/>
        </w:rPr>
        <w:t>&lt;/</w:t>
      </w:r>
      <w:r w:rsidRPr="00E04BCF">
        <w:rPr>
          <w:rFonts w:ascii="Consolas" w:hAnsi="Consolas"/>
          <w:color w:val="800000"/>
          <w:sz w:val="20"/>
          <w:highlight w:val="white"/>
        </w:rPr>
        <w:t>u</w:t>
      </w:r>
      <w:r w:rsidRPr="00E04BCF">
        <w:rPr>
          <w:rFonts w:ascii="Consolas" w:hAnsi="Consolas"/>
          <w:color w:val="0000FF"/>
          <w:sz w:val="20"/>
          <w:highlight w:val="white"/>
        </w:rPr>
        <w:t>&gt;</w:t>
      </w:r>
    </w:p>
    <w:p w14:paraId="6010C688" w14:textId="77777777" w:rsidR="00854DDF" w:rsidRPr="00E04BCF" w:rsidRDefault="00854DDF" w:rsidP="00854DDF">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del</w:t>
      </w:r>
      <w:r w:rsidRPr="00E04BCF">
        <w:rPr>
          <w:rFonts w:ascii="Consolas" w:hAnsi="Consolas"/>
          <w:color w:val="0000FF"/>
          <w:sz w:val="20"/>
          <w:highlight w:val="white"/>
        </w:rPr>
        <w:t>&gt;</w:t>
      </w:r>
    </w:p>
    <w:p w14:paraId="7E9D34A2" w14:textId="77777777" w:rsidR="00854DDF" w:rsidRPr="00E04BCF" w:rsidRDefault="00854DDF" w:rsidP="00854DDF">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del</w:t>
      </w:r>
      <w:r w:rsidRPr="00E04BCF">
        <w:rPr>
          <w:rFonts w:ascii="Consolas" w:hAnsi="Consolas"/>
          <w:color w:val="0000FF"/>
          <w:sz w:val="20"/>
          <w:highlight w:val="white"/>
        </w:rPr>
        <w:t>&gt;</w:t>
      </w:r>
      <w:r w:rsidRPr="00E04BCF">
        <w:rPr>
          <w:rFonts w:ascii="Consolas" w:hAnsi="Consolas"/>
          <w:color w:val="000000"/>
          <w:sz w:val="20"/>
          <w:highlight w:val="white"/>
        </w:rPr>
        <w:t xml:space="preserve"> also Note (4) after the title of class </w:t>
      </w:r>
      <w:r w:rsidRPr="00E04BCF">
        <w:rPr>
          <w:rFonts w:ascii="Consolas" w:hAnsi="Consolas"/>
          <w:color w:val="0000FF"/>
          <w:sz w:val="20"/>
          <w:highlight w:val="white"/>
        </w:rPr>
        <w:t>&lt;/</w:t>
      </w:r>
      <w:r w:rsidRPr="00E04BCF">
        <w:rPr>
          <w:rFonts w:ascii="Consolas" w:hAnsi="Consolas"/>
          <w:color w:val="800000"/>
          <w:sz w:val="20"/>
          <w:highlight w:val="white"/>
        </w:rPr>
        <w:t>del</w:t>
      </w:r>
      <w:r w:rsidRPr="00E04BCF">
        <w:rPr>
          <w:rFonts w:ascii="Consolas" w:hAnsi="Consolas"/>
          <w:color w:val="0000FF"/>
          <w:sz w:val="20"/>
          <w:highlight w:val="white"/>
        </w:rPr>
        <w:t>&gt;</w:t>
      </w:r>
    </w:p>
    <w:p w14:paraId="6FF913E6" w14:textId="77777777" w:rsidR="00854DDF" w:rsidRPr="00E04BCF" w:rsidRDefault="00854DDF" w:rsidP="00854DDF">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del</w:t>
      </w:r>
      <w:r w:rsidRPr="00E04BCF">
        <w:rPr>
          <w:rFonts w:ascii="Consolas" w:hAnsi="Consolas"/>
          <w:color w:val="0000FF"/>
          <w:sz w:val="20"/>
          <w:highlight w:val="white"/>
        </w:rPr>
        <w:t>&gt;</w:t>
      </w:r>
    </w:p>
    <w:p w14:paraId="417D51DF" w14:textId="77777777" w:rsidR="00854DDF" w:rsidRPr="00E04BCF" w:rsidRDefault="00854DDF" w:rsidP="00854DDF">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FF0000"/>
          <w:sz w:val="20"/>
          <w:highlight w:val="white"/>
        </w:rPr>
        <w:t xml:space="preserve"> scheme</w:t>
      </w:r>
      <w:r w:rsidRPr="00E04BCF">
        <w:rPr>
          <w:rFonts w:ascii="Consolas" w:hAnsi="Consolas"/>
          <w:color w:val="0000FF"/>
          <w:sz w:val="20"/>
          <w:highlight w:val="white"/>
        </w:rPr>
        <w:t>="</w:t>
      </w:r>
      <w:proofErr w:type="spellStart"/>
      <w:r w:rsidRPr="00E04BCF">
        <w:rPr>
          <w:rFonts w:ascii="Consolas" w:hAnsi="Consolas"/>
          <w:color w:val="000000"/>
          <w:sz w:val="20"/>
          <w:highlight w:val="white"/>
        </w:rPr>
        <w:t>cpc</w:t>
      </w:r>
      <w:proofErr w:type="spellEnd"/>
      <w:r w:rsidRPr="00E04BCF">
        <w:rPr>
          <w:rFonts w:ascii="Consolas" w:hAnsi="Consolas"/>
          <w:color w:val="0000FF"/>
          <w:sz w:val="20"/>
          <w:highlight w:val="white"/>
        </w:rPr>
        <w:t>"&gt;</w:t>
      </w:r>
      <w:r w:rsidRPr="00E04BCF">
        <w:rPr>
          <w:rFonts w:ascii="Consolas" w:hAnsi="Consolas"/>
          <w:color w:val="000000"/>
          <w:sz w:val="20"/>
          <w:highlight w:val="white"/>
        </w:rPr>
        <w:t>G01</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0000FF"/>
          <w:sz w:val="20"/>
          <w:highlight w:val="white"/>
        </w:rPr>
        <w:t>&gt;</w:t>
      </w:r>
    </w:p>
    <w:p w14:paraId="7FBAA077" w14:textId="77777777" w:rsidR="00854DDF" w:rsidRPr="00E04BCF" w:rsidRDefault="00854DDF" w:rsidP="00854DDF">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del</w:t>
      </w:r>
      <w:r w:rsidRPr="00E04BCF">
        <w:rPr>
          <w:rFonts w:ascii="Consolas" w:hAnsi="Consolas"/>
          <w:color w:val="0000FF"/>
          <w:sz w:val="20"/>
          <w:highlight w:val="white"/>
        </w:rPr>
        <w:t>&gt;</w:t>
      </w:r>
    </w:p>
    <w:p w14:paraId="7263763D" w14:textId="17811E37" w:rsidR="00C802D4" w:rsidRPr="00E04BCF" w:rsidRDefault="00854DDF" w:rsidP="00854DDF">
      <w:pPr>
        <w:autoSpaceDE w:val="0"/>
        <w:autoSpaceDN w:val="0"/>
        <w:adjustRightInd w:val="0"/>
        <w:spacing w:after="0"/>
        <w:jc w:val="left"/>
        <w:rPr>
          <w:rFonts w:ascii="Consolas" w:hAnsi="Consolas"/>
          <w:b/>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del</w:t>
      </w:r>
      <w:proofErr w:type="gramStart"/>
      <w:r w:rsidRPr="00E04BCF">
        <w:rPr>
          <w:rFonts w:ascii="Consolas" w:hAnsi="Consolas"/>
          <w:color w:val="0000FF"/>
          <w:sz w:val="20"/>
          <w:highlight w:val="white"/>
        </w:rPr>
        <w:t>&gt;</w:t>
      </w:r>
      <w:r w:rsidRPr="00E04BCF">
        <w:rPr>
          <w:rFonts w:ascii="Consolas" w:hAnsi="Consolas"/>
          <w:color w:val="000000"/>
          <w:sz w:val="20"/>
          <w:highlight w:val="white"/>
        </w:rPr>
        <w:t>)</w:t>
      </w:r>
      <w:r w:rsidRPr="00E04BCF">
        <w:rPr>
          <w:rFonts w:ascii="Consolas" w:hAnsi="Consolas"/>
          <w:color w:val="0000FF"/>
          <w:sz w:val="20"/>
          <w:highlight w:val="white"/>
        </w:rPr>
        <w:t>&lt;</w:t>
      </w:r>
      <w:proofErr w:type="gramEnd"/>
      <w:r w:rsidRPr="00E04BCF">
        <w:rPr>
          <w:rFonts w:ascii="Consolas" w:hAnsi="Consolas"/>
          <w:color w:val="0000FF"/>
          <w:sz w:val="20"/>
          <w:highlight w:val="white"/>
        </w:rPr>
        <w:t>/</w:t>
      </w:r>
      <w:r w:rsidRPr="00E04BCF">
        <w:rPr>
          <w:rFonts w:ascii="Consolas" w:hAnsi="Consolas"/>
          <w:color w:val="800000"/>
          <w:sz w:val="20"/>
          <w:highlight w:val="white"/>
        </w:rPr>
        <w:t>del</w:t>
      </w:r>
      <w:r w:rsidRPr="00E04BCF">
        <w:rPr>
          <w:rFonts w:ascii="Consolas" w:hAnsi="Consolas"/>
          <w:color w:val="0000FF"/>
          <w:sz w:val="20"/>
          <w:highlight w:val="white"/>
        </w:rPr>
        <w:t>&gt;</w:t>
      </w:r>
      <w:r w:rsidRPr="00E04BCF">
        <w:rPr>
          <w:rFonts w:ascii="Consolas" w:hAnsi="Consolas"/>
          <w:color w:val="000000"/>
          <w:sz w:val="20"/>
          <w:highlight w:val="white"/>
        </w:rPr>
        <w:t xml:space="preserve">. Those subjects are covered by group </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FF0000"/>
          <w:sz w:val="20"/>
          <w:highlight w:val="white"/>
        </w:rPr>
        <w:t xml:space="preserve"> scheme</w:t>
      </w:r>
      <w:r w:rsidRPr="00E04BCF">
        <w:rPr>
          <w:rFonts w:ascii="Consolas" w:hAnsi="Consolas"/>
          <w:color w:val="0000FF"/>
          <w:sz w:val="20"/>
          <w:highlight w:val="white"/>
        </w:rPr>
        <w:t>="</w:t>
      </w:r>
      <w:proofErr w:type="spellStart"/>
      <w:r w:rsidRPr="00E04BCF">
        <w:rPr>
          <w:rFonts w:ascii="Consolas" w:hAnsi="Consolas"/>
          <w:color w:val="000000"/>
          <w:sz w:val="20"/>
          <w:highlight w:val="white"/>
        </w:rPr>
        <w:t>cpc</w:t>
      </w:r>
      <w:proofErr w:type="spellEnd"/>
      <w:r w:rsidRPr="00E04BCF">
        <w:rPr>
          <w:rFonts w:ascii="Consolas" w:hAnsi="Consolas"/>
          <w:color w:val="0000FF"/>
          <w:sz w:val="20"/>
          <w:highlight w:val="white"/>
        </w:rPr>
        <w:t>"&gt;</w:t>
      </w:r>
      <w:r w:rsidRPr="00E04BCF">
        <w:rPr>
          <w:rFonts w:ascii="Consolas" w:hAnsi="Consolas"/>
          <w:color w:val="000000"/>
          <w:sz w:val="20"/>
          <w:highlight w:val="white"/>
        </w:rPr>
        <w:t>G01J3/00</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0000FF"/>
          <w:sz w:val="20"/>
          <w:highlight w:val="white"/>
        </w:rPr>
        <w:t>&gt;</w:t>
      </w:r>
      <w:r w:rsidRPr="00E04BCF">
        <w:rPr>
          <w:rFonts w:ascii="Consolas" w:hAnsi="Consolas"/>
          <w:color w:val="000000"/>
          <w:sz w:val="20"/>
          <w:highlight w:val="white"/>
        </w:rPr>
        <w:t xml:space="preserve">. </w:t>
      </w:r>
      <w:r w:rsidRPr="00E04BCF">
        <w:rPr>
          <w:rFonts w:ascii="Consolas" w:hAnsi="Consolas"/>
          <w:color w:val="0000FF"/>
          <w:sz w:val="20"/>
          <w:highlight w:val="white"/>
        </w:rPr>
        <w:t>&lt;/</w:t>
      </w:r>
      <w:r w:rsidRPr="00E04BCF">
        <w:rPr>
          <w:rFonts w:ascii="Consolas" w:hAnsi="Consolas"/>
          <w:color w:val="800000"/>
          <w:sz w:val="20"/>
          <w:highlight w:val="white"/>
        </w:rPr>
        <w:t>content-item</w:t>
      </w:r>
      <w:r w:rsidRPr="00E04BCF">
        <w:rPr>
          <w:rFonts w:ascii="Consolas" w:hAnsi="Consolas"/>
          <w:color w:val="0000FF"/>
          <w:sz w:val="20"/>
          <w:highlight w:val="white"/>
        </w:rPr>
        <w:t>&gt;</w:t>
      </w:r>
      <w:r w:rsidR="00C802D4" w:rsidRPr="00E04BCF">
        <w:rPr>
          <w:rFonts w:ascii="Consolas" w:hAnsi="Consolas"/>
          <w:b/>
          <w:color w:val="000000"/>
          <w:sz w:val="20"/>
          <w:highlight w:val="white"/>
        </w:rPr>
        <w:tab/>
      </w:r>
      <w:r w:rsidR="00C802D4" w:rsidRPr="00E04BCF">
        <w:rPr>
          <w:rFonts w:ascii="Consolas" w:hAnsi="Consolas"/>
          <w:b/>
          <w:color w:val="000000"/>
          <w:sz w:val="20"/>
          <w:highlight w:val="white"/>
        </w:rPr>
        <w:tab/>
      </w:r>
      <w:r w:rsidR="00BF7A47" w:rsidRPr="00E04BCF">
        <w:rPr>
          <w:rFonts w:ascii="Consolas" w:hAnsi="Consolas"/>
          <w:b/>
          <w:color w:val="000000"/>
          <w:sz w:val="20"/>
          <w:highlight w:val="white"/>
        </w:rPr>
        <w:tab/>
      </w:r>
      <w:r w:rsidR="00BF7A47" w:rsidRPr="00E04BCF">
        <w:rPr>
          <w:rFonts w:ascii="Consolas" w:hAnsi="Consolas"/>
          <w:b/>
          <w:color w:val="000000"/>
          <w:sz w:val="20"/>
          <w:highlight w:val="white"/>
        </w:rPr>
        <w:tab/>
      </w:r>
      <w:r w:rsidR="00BF7A47" w:rsidRPr="00E04BCF">
        <w:rPr>
          <w:rFonts w:ascii="Consolas" w:hAnsi="Consolas"/>
          <w:b/>
          <w:color w:val="000000"/>
          <w:sz w:val="20"/>
          <w:highlight w:val="white"/>
        </w:rPr>
        <w:tab/>
      </w:r>
      <w:r w:rsidR="00C802D4" w:rsidRPr="00E04BCF">
        <w:rPr>
          <w:rFonts w:ascii="Consolas" w:hAnsi="Consolas"/>
          <w:b/>
          <w:color w:val="0000FF"/>
          <w:sz w:val="20"/>
          <w:highlight w:val="white"/>
        </w:rPr>
        <w:t>&lt;/</w:t>
      </w:r>
      <w:r w:rsidR="00C802D4" w:rsidRPr="00E04BCF">
        <w:rPr>
          <w:rFonts w:ascii="Consolas" w:hAnsi="Consolas"/>
          <w:b/>
          <w:color w:val="800000"/>
          <w:sz w:val="20"/>
          <w:highlight w:val="white"/>
        </w:rPr>
        <w:t>note-content</w:t>
      </w:r>
      <w:r w:rsidR="00C802D4" w:rsidRPr="00E04BCF">
        <w:rPr>
          <w:rFonts w:ascii="Consolas" w:hAnsi="Consolas"/>
          <w:b/>
          <w:color w:val="0000FF"/>
          <w:sz w:val="20"/>
          <w:highlight w:val="white"/>
        </w:rPr>
        <w:t>&gt;</w:t>
      </w:r>
    </w:p>
    <w:p w14:paraId="6CBBF925" w14:textId="77777777" w:rsidR="003E6815" w:rsidRPr="00F30F1C" w:rsidRDefault="00C802D4" w:rsidP="00F30F1C">
      <w:pPr>
        <w:rPr>
          <w:szCs w:val="24"/>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0000FF"/>
          <w:sz w:val="20"/>
          <w:highlight w:val="white"/>
        </w:rPr>
        <w:t>&gt;</w:t>
      </w:r>
    </w:p>
    <w:p w14:paraId="0251EB5E" w14:textId="77777777" w:rsidR="001202CB" w:rsidRDefault="001202CB" w:rsidP="002D66A4">
      <w:pPr>
        <w:pStyle w:val="Heading2"/>
      </w:pPr>
      <w:bookmarkStart w:id="221" w:name="_Toc371404792"/>
      <w:bookmarkStart w:id="222" w:name="_Toc371420647"/>
      <w:bookmarkStart w:id="223" w:name="_Toc518746751"/>
      <w:r>
        <w:lastRenderedPageBreak/>
        <w:t>New symbol</w:t>
      </w:r>
      <w:bookmarkEnd w:id="221"/>
      <w:bookmarkEnd w:id="222"/>
      <w:bookmarkEnd w:id="223"/>
    </w:p>
    <w:p w14:paraId="1BBF306B" w14:textId="77777777" w:rsidR="00362069" w:rsidRPr="007F03DF" w:rsidRDefault="00362069" w:rsidP="00362069">
      <w:pPr>
        <w:ind w:left="360"/>
      </w:pPr>
      <w:r>
        <w:t xml:space="preserve">In the following snippet, three symbols were added </w:t>
      </w:r>
      <w:r w:rsidR="00BA7038">
        <w:t xml:space="preserve">to the </w:t>
      </w:r>
      <w:r w:rsidR="001A4A42">
        <w:t xml:space="preserve">CPC </w:t>
      </w:r>
      <w:r w:rsidR="00BA7038">
        <w:t>Scheme</w:t>
      </w:r>
      <w:r>
        <w:t>.</w:t>
      </w:r>
    </w:p>
    <w:p w14:paraId="10B1465A" w14:textId="77777777" w:rsidR="00362069" w:rsidRDefault="00362069" w:rsidP="00362069">
      <w:pPr>
        <w:autoSpaceDE w:val="0"/>
        <w:autoSpaceDN w:val="0"/>
        <w:adjustRightInd w:val="0"/>
        <w:spacing w:after="0"/>
        <w:jc w:val="left"/>
        <w:rPr>
          <w:rFonts w:ascii="Consolas" w:hAnsi="Consolas" w:cs="Consolas"/>
          <w:color w:val="0000FF"/>
          <w:sz w:val="20"/>
          <w:highlight w:val="white"/>
        </w:rPr>
      </w:pPr>
    </w:p>
    <w:p w14:paraId="7BE4AE21" w14:textId="77777777" w:rsidR="00A75B33" w:rsidRPr="00E04BCF" w:rsidRDefault="00A75B33" w:rsidP="00A75B33">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FF0000"/>
          <w:sz w:val="20"/>
          <w:highlight w:val="white"/>
        </w:rPr>
        <w:t xml:space="preserve"> sort-key</w:t>
      </w:r>
      <w:r w:rsidRPr="00E04BCF">
        <w:rPr>
          <w:rFonts w:ascii="Consolas" w:hAnsi="Consolas"/>
          <w:color w:val="0000FF"/>
          <w:sz w:val="20"/>
          <w:highlight w:val="white"/>
        </w:rPr>
        <w:t>="</w:t>
      </w:r>
      <w:r w:rsidRPr="00E04BCF">
        <w:rPr>
          <w:rFonts w:ascii="Consolas" w:hAnsi="Consolas"/>
          <w:color w:val="000000"/>
          <w:sz w:val="20"/>
          <w:highlight w:val="white"/>
        </w:rPr>
        <w:t>F21V3/06</w:t>
      </w:r>
      <w:r w:rsidRPr="00E04BCF">
        <w:rPr>
          <w:rFonts w:ascii="Consolas" w:hAnsi="Consolas"/>
          <w:color w:val="0000FF"/>
          <w:sz w:val="20"/>
          <w:highlight w:val="white"/>
        </w:rPr>
        <w:t>"</w:t>
      </w:r>
      <w:r w:rsidRPr="00E04BCF">
        <w:rPr>
          <w:rFonts w:ascii="Consolas" w:hAnsi="Consolas"/>
          <w:color w:val="FF0000"/>
          <w:sz w:val="20"/>
          <w:highlight w:val="white"/>
        </w:rPr>
        <w:t xml:space="preserve"> project-info</w:t>
      </w:r>
      <w:r w:rsidRPr="00E04BCF">
        <w:rPr>
          <w:rFonts w:ascii="Consolas" w:hAnsi="Consolas"/>
          <w:color w:val="0000FF"/>
          <w:sz w:val="20"/>
          <w:highlight w:val="white"/>
        </w:rPr>
        <w:t>="</w:t>
      </w:r>
      <w:r w:rsidRPr="00E04BCF">
        <w:rPr>
          <w:rFonts w:ascii="Consolas" w:hAnsi="Consolas"/>
          <w:color w:val="000000"/>
          <w:sz w:val="20"/>
          <w:highlight w:val="white"/>
        </w:rPr>
        <w:t>RP0483</w:t>
      </w:r>
      <w:r w:rsidRPr="00E04BCF">
        <w:rPr>
          <w:rFonts w:ascii="Consolas" w:hAnsi="Consolas"/>
          <w:color w:val="0000FF"/>
          <w:sz w:val="20"/>
          <w:highlight w:val="white"/>
        </w:rPr>
        <w:t>"</w:t>
      </w:r>
      <w:r w:rsidRPr="00E04BCF">
        <w:rPr>
          <w:rFonts w:ascii="Consolas" w:hAnsi="Consolas"/>
          <w:color w:val="FF0000"/>
          <w:sz w:val="20"/>
          <w:highlight w:val="white"/>
        </w:rPr>
        <w:t xml:space="preserve"> amendment-type</w:t>
      </w:r>
      <w:r w:rsidRPr="00E04BCF">
        <w:rPr>
          <w:rFonts w:ascii="Consolas" w:hAnsi="Consolas"/>
          <w:color w:val="0000FF"/>
          <w:sz w:val="20"/>
          <w:highlight w:val="white"/>
        </w:rPr>
        <w:t>="</w:t>
      </w:r>
      <w:r w:rsidRPr="00E04BCF">
        <w:rPr>
          <w:rFonts w:ascii="Consolas" w:hAnsi="Consolas"/>
          <w:color w:val="000000"/>
          <w:sz w:val="20"/>
          <w:highlight w:val="white"/>
        </w:rPr>
        <w:t>N</w:t>
      </w:r>
      <w:r w:rsidRPr="00E04BCF">
        <w:rPr>
          <w:rFonts w:ascii="Consolas" w:hAnsi="Consolas"/>
          <w:color w:val="0000FF"/>
          <w:sz w:val="20"/>
          <w:highlight w:val="white"/>
        </w:rPr>
        <w:t>"</w:t>
      </w:r>
      <w:r w:rsidRPr="00E04BCF">
        <w:rPr>
          <w:rFonts w:ascii="Consolas" w:hAnsi="Consolas"/>
          <w:color w:val="FF0000"/>
          <w:sz w:val="20"/>
          <w:highlight w:val="white"/>
        </w:rPr>
        <w:t xml:space="preserve"> level</w:t>
      </w:r>
      <w:r w:rsidRPr="00E04BCF">
        <w:rPr>
          <w:rFonts w:ascii="Consolas" w:hAnsi="Consolas"/>
          <w:color w:val="0000FF"/>
          <w:sz w:val="20"/>
          <w:highlight w:val="white"/>
        </w:rPr>
        <w:t>="</w:t>
      </w:r>
      <w:r w:rsidRPr="00E04BCF">
        <w:rPr>
          <w:rFonts w:ascii="Consolas" w:hAnsi="Consolas"/>
          <w:color w:val="000000"/>
          <w:sz w:val="20"/>
          <w:highlight w:val="white"/>
        </w:rPr>
        <w:t>9</w:t>
      </w:r>
      <w:r w:rsidRPr="00E04BCF">
        <w:rPr>
          <w:rFonts w:ascii="Consolas" w:hAnsi="Consolas"/>
          <w:color w:val="0000FF"/>
          <w:sz w:val="20"/>
          <w:highlight w:val="white"/>
        </w:rPr>
        <w:t>"</w:t>
      </w:r>
      <w:r w:rsidRPr="00E04BCF">
        <w:rPr>
          <w:rFonts w:ascii="Consolas" w:hAnsi="Consolas"/>
          <w:color w:val="FF0000"/>
          <w:sz w:val="20"/>
          <w:highlight w:val="white"/>
        </w:rPr>
        <w:t xml:space="preserve"> parent</w:t>
      </w:r>
      <w:r w:rsidRPr="00E04BCF">
        <w:rPr>
          <w:rFonts w:ascii="Consolas" w:hAnsi="Consolas"/>
          <w:color w:val="0000FF"/>
          <w:sz w:val="20"/>
          <w:highlight w:val="white"/>
        </w:rPr>
        <w:t>="</w:t>
      </w:r>
      <w:r w:rsidRPr="00E04BCF">
        <w:rPr>
          <w:rFonts w:ascii="Consolas" w:hAnsi="Consolas"/>
          <w:color w:val="000000"/>
          <w:sz w:val="20"/>
          <w:highlight w:val="white"/>
        </w:rPr>
        <w:t>F21V3/04</w:t>
      </w:r>
      <w:r w:rsidRPr="00E04BCF">
        <w:rPr>
          <w:rFonts w:ascii="Consolas" w:hAnsi="Consolas"/>
          <w:color w:val="0000FF"/>
          <w:sz w:val="20"/>
          <w:highlight w:val="white"/>
        </w:rPr>
        <w:t>"</w:t>
      </w:r>
      <w:r w:rsidRPr="00E04BCF">
        <w:rPr>
          <w:rFonts w:ascii="Consolas" w:hAnsi="Consolas"/>
          <w:color w:val="FF0000"/>
          <w:sz w:val="20"/>
          <w:highlight w:val="white"/>
        </w:rPr>
        <w:t xml:space="preserve"> is-frozen</w:t>
      </w:r>
      <w:r w:rsidRPr="00E04BCF">
        <w:rPr>
          <w:rFonts w:ascii="Consolas" w:hAnsi="Consolas"/>
          <w:color w:val="0000FF"/>
          <w:sz w:val="20"/>
          <w:highlight w:val="white"/>
        </w:rPr>
        <w:t>="</w:t>
      </w:r>
      <w:r w:rsidRPr="00E04BCF">
        <w:rPr>
          <w:rFonts w:ascii="Consolas" w:hAnsi="Consolas"/>
          <w:color w:val="000000"/>
          <w:sz w:val="20"/>
          <w:highlight w:val="white"/>
        </w:rPr>
        <w:t>false</w:t>
      </w:r>
      <w:r w:rsidRPr="00E04BCF">
        <w:rPr>
          <w:rFonts w:ascii="Consolas" w:hAnsi="Consolas"/>
          <w:color w:val="0000FF"/>
          <w:sz w:val="20"/>
          <w:highlight w:val="white"/>
        </w:rPr>
        <w:t>"&gt;</w:t>
      </w:r>
    </w:p>
    <w:p w14:paraId="0EF9141D" w14:textId="77777777" w:rsidR="00A75B33" w:rsidRPr="00E04BCF" w:rsidRDefault="00A75B33" w:rsidP="00A75B33">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r w:rsidRPr="00E04BCF">
        <w:rPr>
          <w:rFonts w:ascii="Consolas" w:hAnsi="Consolas"/>
          <w:color w:val="000000"/>
          <w:sz w:val="20"/>
          <w:highlight w:val="white"/>
        </w:rPr>
        <w:t>F21V3/06</w:t>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p>
    <w:p w14:paraId="04855436" w14:textId="77777777" w:rsidR="00A75B33" w:rsidRPr="00E04BCF" w:rsidRDefault="00A75B33" w:rsidP="00A75B33">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title</w:t>
      </w:r>
      <w:r w:rsidRPr="00E04BCF">
        <w:rPr>
          <w:rFonts w:ascii="Consolas" w:hAnsi="Consolas"/>
          <w:color w:val="0000FF"/>
          <w:sz w:val="20"/>
          <w:highlight w:val="white"/>
        </w:rPr>
        <w:t>&gt;</w:t>
      </w:r>
      <w:r w:rsidRPr="00E04BCF">
        <w:rPr>
          <w:rFonts w:ascii="Consolas" w:hAnsi="Consolas"/>
          <w:color w:val="000000"/>
          <w:sz w:val="20"/>
          <w:highlight w:val="white"/>
        </w:rPr>
        <w:t>characterised by the material</w:t>
      </w:r>
      <w:r w:rsidRPr="00E04BCF">
        <w:rPr>
          <w:rFonts w:ascii="Consolas" w:hAnsi="Consolas"/>
          <w:color w:val="0000FF"/>
          <w:sz w:val="20"/>
          <w:highlight w:val="white"/>
        </w:rPr>
        <w:t>&lt;/</w:t>
      </w:r>
      <w:r w:rsidRPr="00E04BCF">
        <w:rPr>
          <w:rFonts w:ascii="Consolas" w:hAnsi="Consolas"/>
          <w:color w:val="800000"/>
          <w:sz w:val="20"/>
          <w:highlight w:val="white"/>
        </w:rPr>
        <w:t>title</w:t>
      </w:r>
      <w:r w:rsidRPr="00E04BCF">
        <w:rPr>
          <w:rFonts w:ascii="Consolas" w:hAnsi="Consolas"/>
          <w:color w:val="0000FF"/>
          <w:sz w:val="20"/>
          <w:highlight w:val="white"/>
        </w:rPr>
        <w:t>&gt;</w:t>
      </w:r>
    </w:p>
    <w:p w14:paraId="09FC4D86" w14:textId="77777777" w:rsidR="00A75B33" w:rsidRPr="00E04BCF" w:rsidRDefault="00A75B33" w:rsidP="00A75B33">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0000FF"/>
          <w:sz w:val="20"/>
          <w:highlight w:val="white"/>
        </w:rPr>
        <w:t>&gt;</w:t>
      </w:r>
    </w:p>
    <w:p w14:paraId="2F36C01C" w14:textId="77777777" w:rsidR="00A75B33" w:rsidRPr="00E04BCF" w:rsidRDefault="00A75B33" w:rsidP="00A75B33">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FF0000"/>
          <w:sz w:val="20"/>
          <w:highlight w:val="white"/>
        </w:rPr>
        <w:t xml:space="preserve"> sort-key</w:t>
      </w:r>
      <w:r w:rsidRPr="00E04BCF">
        <w:rPr>
          <w:rFonts w:ascii="Consolas" w:hAnsi="Consolas"/>
          <w:color w:val="0000FF"/>
          <w:sz w:val="20"/>
          <w:highlight w:val="white"/>
        </w:rPr>
        <w:t>="</w:t>
      </w:r>
      <w:r w:rsidRPr="00E04BCF">
        <w:rPr>
          <w:rFonts w:ascii="Consolas" w:hAnsi="Consolas"/>
          <w:color w:val="000000"/>
          <w:sz w:val="20"/>
          <w:highlight w:val="white"/>
        </w:rPr>
        <w:t>F21V3/061</w:t>
      </w:r>
      <w:r w:rsidRPr="00E04BCF">
        <w:rPr>
          <w:rFonts w:ascii="Consolas" w:hAnsi="Consolas"/>
          <w:color w:val="0000FF"/>
          <w:sz w:val="20"/>
          <w:highlight w:val="white"/>
        </w:rPr>
        <w:t>"</w:t>
      </w:r>
      <w:r w:rsidRPr="00E04BCF">
        <w:rPr>
          <w:rFonts w:ascii="Consolas" w:hAnsi="Consolas"/>
          <w:color w:val="FF0000"/>
          <w:sz w:val="20"/>
          <w:highlight w:val="white"/>
        </w:rPr>
        <w:t xml:space="preserve"> project-info</w:t>
      </w:r>
      <w:r w:rsidRPr="00E04BCF">
        <w:rPr>
          <w:rFonts w:ascii="Consolas" w:hAnsi="Consolas"/>
          <w:color w:val="0000FF"/>
          <w:sz w:val="20"/>
          <w:highlight w:val="white"/>
        </w:rPr>
        <w:t>="</w:t>
      </w:r>
      <w:r w:rsidRPr="00E04BCF">
        <w:rPr>
          <w:rFonts w:ascii="Consolas" w:hAnsi="Consolas"/>
          <w:color w:val="000000"/>
          <w:sz w:val="20"/>
          <w:highlight w:val="white"/>
        </w:rPr>
        <w:t>RP0483</w:t>
      </w:r>
      <w:r w:rsidRPr="00E04BCF">
        <w:rPr>
          <w:rFonts w:ascii="Consolas" w:hAnsi="Consolas"/>
          <w:color w:val="0000FF"/>
          <w:sz w:val="20"/>
          <w:highlight w:val="white"/>
        </w:rPr>
        <w:t>"</w:t>
      </w:r>
      <w:r w:rsidRPr="00E04BCF">
        <w:rPr>
          <w:rFonts w:ascii="Consolas" w:hAnsi="Consolas"/>
          <w:color w:val="FF0000"/>
          <w:sz w:val="20"/>
          <w:highlight w:val="white"/>
        </w:rPr>
        <w:t xml:space="preserve"> amendment-type</w:t>
      </w:r>
      <w:r w:rsidRPr="00E04BCF">
        <w:rPr>
          <w:rFonts w:ascii="Consolas" w:hAnsi="Consolas"/>
          <w:color w:val="0000FF"/>
          <w:sz w:val="20"/>
          <w:highlight w:val="white"/>
        </w:rPr>
        <w:t>="</w:t>
      </w:r>
      <w:r w:rsidRPr="00E04BCF">
        <w:rPr>
          <w:rFonts w:ascii="Consolas" w:hAnsi="Consolas"/>
          <w:color w:val="000000"/>
          <w:sz w:val="20"/>
          <w:highlight w:val="white"/>
        </w:rPr>
        <w:t>N</w:t>
      </w:r>
      <w:r w:rsidRPr="00E04BCF">
        <w:rPr>
          <w:rFonts w:ascii="Consolas" w:hAnsi="Consolas"/>
          <w:color w:val="0000FF"/>
          <w:sz w:val="20"/>
          <w:highlight w:val="white"/>
        </w:rPr>
        <w:t>"</w:t>
      </w:r>
      <w:r w:rsidRPr="00E04BCF">
        <w:rPr>
          <w:rFonts w:ascii="Consolas" w:hAnsi="Consolas"/>
          <w:color w:val="FF0000"/>
          <w:sz w:val="20"/>
          <w:highlight w:val="white"/>
        </w:rPr>
        <w:t xml:space="preserve"> level</w:t>
      </w:r>
      <w:r w:rsidRPr="00E04BCF">
        <w:rPr>
          <w:rFonts w:ascii="Consolas" w:hAnsi="Consolas"/>
          <w:color w:val="0000FF"/>
          <w:sz w:val="20"/>
          <w:highlight w:val="white"/>
        </w:rPr>
        <w:t>="</w:t>
      </w:r>
      <w:r w:rsidRPr="00E04BCF">
        <w:rPr>
          <w:rFonts w:ascii="Consolas" w:hAnsi="Consolas"/>
          <w:color w:val="000000"/>
          <w:sz w:val="20"/>
          <w:highlight w:val="white"/>
        </w:rPr>
        <w:t>10</w:t>
      </w:r>
      <w:r w:rsidRPr="00E04BCF">
        <w:rPr>
          <w:rFonts w:ascii="Consolas" w:hAnsi="Consolas"/>
          <w:color w:val="0000FF"/>
          <w:sz w:val="20"/>
          <w:highlight w:val="white"/>
        </w:rPr>
        <w:t>"</w:t>
      </w:r>
      <w:r w:rsidRPr="00E04BCF">
        <w:rPr>
          <w:rFonts w:ascii="Consolas" w:hAnsi="Consolas"/>
          <w:color w:val="FF0000"/>
          <w:sz w:val="20"/>
          <w:highlight w:val="white"/>
        </w:rPr>
        <w:t xml:space="preserve"> parent</w:t>
      </w:r>
      <w:r w:rsidRPr="00E04BCF">
        <w:rPr>
          <w:rFonts w:ascii="Consolas" w:hAnsi="Consolas"/>
          <w:color w:val="0000FF"/>
          <w:sz w:val="20"/>
          <w:highlight w:val="white"/>
        </w:rPr>
        <w:t>="</w:t>
      </w:r>
      <w:r w:rsidRPr="00E04BCF">
        <w:rPr>
          <w:rFonts w:ascii="Consolas" w:hAnsi="Consolas"/>
          <w:color w:val="000000"/>
          <w:sz w:val="20"/>
          <w:highlight w:val="white"/>
        </w:rPr>
        <w:t>F21V3/06</w:t>
      </w:r>
      <w:r w:rsidRPr="00E04BCF">
        <w:rPr>
          <w:rFonts w:ascii="Consolas" w:hAnsi="Consolas"/>
          <w:color w:val="0000FF"/>
          <w:sz w:val="20"/>
          <w:highlight w:val="white"/>
        </w:rPr>
        <w:t>"</w:t>
      </w:r>
      <w:r w:rsidRPr="00E04BCF">
        <w:rPr>
          <w:rFonts w:ascii="Consolas" w:hAnsi="Consolas"/>
          <w:color w:val="FF0000"/>
          <w:sz w:val="20"/>
          <w:highlight w:val="white"/>
        </w:rPr>
        <w:t xml:space="preserve"> is-frozen</w:t>
      </w:r>
      <w:r w:rsidRPr="00E04BCF">
        <w:rPr>
          <w:rFonts w:ascii="Consolas" w:hAnsi="Consolas"/>
          <w:color w:val="0000FF"/>
          <w:sz w:val="20"/>
          <w:highlight w:val="white"/>
        </w:rPr>
        <w:t>="</w:t>
      </w:r>
      <w:r w:rsidRPr="00E04BCF">
        <w:rPr>
          <w:rFonts w:ascii="Consolas" w:hAnsi="Consolas"/>
          <w:color w:val="000000"/>
          <w:sz w:val="20"/>
          <w:highlight w:val="white"/>
        </w:rPr>
        <w:t>false</w:t>
      </w:r>
      <w:r w:rsidRPr="00E04BCF">
        <w:rPr>
          <w:rFonts w:ascii="Consolas" w:hAnsi="Consolas"/>
          <w:color w:val="0000FF"/>
          <w:sz w:val="20"/>
          <w:highlight w:val="white"/>
        </w:rPr>
        <w:t>"&gt;</w:t>
      </w:r>
    </w:p>
    <w:p w14:paraId="6274AF03" w14:textId="77777777" w:rsidR="00A75B33" w:rsidRPr="00E04BCF" w:rsidRDefault="00A75B33" w:rsidP="00A75B33">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r w:rsidRPr="00E04BCF">
        <w:rPr>
          <w:rFonts w:ascii="Consolas" w:hAnsi="Consolas"/>
          <w:color w:val="000000"/>
          <w:sz w:val="20"/>
          <w:highlight w:val="white"/>
        </w:rPr>
        <w:t>F21V3/061</w:t>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p>
    <w:p w14:paraId="316AF2D0" w14:textId="77777777" w:rsidR="00A75B33" w:rsidRPr="00E04BCF" w:rsidRDefault="00A75B33" w:rsidP="00A75B33">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title</w:t>
      </w:r>
      <w:proofErr w:type="gramStart"/>
      <w:r w:rsidRPr="00E04BCF">
        <w:rPr>
          <w:rFonts w:ascii="Consolas" w:hAnsi="Consolas"/>
          <w:color w:val="0000FF"/>
          <w:sz w:val="20"/>
          <w:highlight w:val="white"/>
        </w:rPr>
        <w:t>&gt;</w:t>
      </w:r>
      <w:r w:rsidRPr="00E04BCF">
        <w:rPr>
          <w:rFonts w:ascii="Consolas" w:hAnsi="Consolas"/>
          <w:color w:val="000000"/>
          <w:sz w:val="20"/>
          <w:highlight w:val="white"/>
        </w:rPr>
        <w:t>{</w:t>
      </w:r>
      <w:proofErr w:type="gramEnd"/>
      <w:r w:rsidRPr="00E04BCF">
        <w:rPr>
          <w:rFonts w:ascii="Consolas" w:hAnsi="Consolas"/>
          <w:color w:val="000000"/>
          <w:sz w:val="20"/>
          <w:highlight w:val="white"/>
        </w:rPr>
        <w:t>the material being glass}</w:t>
      </w:r>
      <w:r w:rsidRPr="00E04BCF">
        <w:rPr>
          <w:rFonts w:ascii="Consolas" w:hAnsi="Consolas"/>
          <w:color w:val="0000FF"/>
          <w:sz w:val="20"/>
          <w:highlight w:val="white"/>
        </w:rPr>
        <w:t>&lt;/</w:t>
      </w:r>
      <w:r w:rsidRPr="00E04BCF">
        <w:rPr>
          <w:rFonts w:ascii="Consolas" w:hAnsi="Consolas"/>
          <w:color w:val="800000"/>
          <w:sz w:val="20"/>
          <w:highlight w:val="white"/>
        </w:rPr>
        <w:t>title</w:t>
      </w:r>
      <w:r w:rsidRPr="00E04BCF">
        <w:rPr>
          <w:rFonts w:ascii="Consolas" w:hAnsi="Consolas"/>
          <w:color w:val="0000FF"/>
          <w:sz w:val="20"/>
          <w:highlight w:val="white"/>
        </w:rPr>
        <w:t>&gt;</w:t>
      </w:r>
    </w:p>
    <w:p w14:paraId="6EF1DE8A" w14:textId="77777777" w:rsidR="00A75B33" w:rsidRPr="00E04BCF" w:rsidRDefault="00A75B33" w:rsidP="00A75B33">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0000FF"/>
          <w:sz w:val="20"/>
          <w:highlight w:val="white"/>
        </w:rPr>
        <w:t>&gt;</w:t>
      </w:r>
    </w:p>
    <w:p w14:paraId="4FF35130" w14:textId="77777777" w:rsidR="00A75B33" w:rsidRPr="00E04BCF" w:rsidRDefault="00A75B33" w:rsidP="00A75B33">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FF0000"/>
          <w:sz w:val="20"/>
          <w:highlight w:val="white"/>
        </w:rPr>
        <w:t xml:space="preserve"> sort-key</w:t>
      </w:r>
      <w:r w:rsidRPr="00E04BCF">
        <w:rPr>
          <w:rFonts w:ascii="Consolas" w:hAnsi="Consolas"/>
          <w:color w:val="0000FF"/>
          <w:sz w:val="20"/>
          <w:highlight w:val="white"/>
        </w:rPr>
        <w:t>="</w:t>
      </w:r>
      <w:r w:rsidRPr="00E04BCF">
        <w:rPr>
          <w:rFonts w:ascii="Consolas" w:hAnsi="Consolas"/>
          <w:color w:val="000000"/>
          <w:sz w:val="20"/>
          <w:highlight w:val="white"/>
        </w:rPr>
        <w:t>F21V3/0615</w:t>
      </w:r>
      <w:r w:rsidRPr="00E04BCF">
        <w:rPr>
          <w:rFonts w:ascii="Consolas" w:hAnsi="Consolas"/>
          <w:color w:val="0000FF"/>
          <w:sz w:val="20"/>
          <w:highlight w:val="white"/>
        </w:rPr>
        <w:t>"</w:t>
      </w:r>
      <w:r w:rsidRPr="00E04BCF">
        <w:rPr>
          <w:rFonts w:ascii="Consolas" w:hAnsi="Consolas"/>
          <w:color w:val="FF0000"/>
          <w:sz w:val="20"/>
          <w:highlight w:val="white"/>
        </w:rPr>
        <w:t xml:space="preserve"> project-info</w:t>
      </w:r>
      <w:r w:rsidRPr="00E04BCF">
        <w:rPr>
          <w:rFonts w:ascii="Consolas" w:hAnsi="Consolas"/>
          <w:color w:val="0000FF"/>
          <w:sz w:val="20"/>
          <w:highlight w:val="white"/>
        </w:rPr>
        <w:t>="</w:t>
      </w:r>
      <w:r w:rsidRPr="00E04BCF">
        <w:rPr>
          <w:rFonts w:ascii="Consolas" w:hAnsi="Consolas"/>
          <w:color w:val="000000"/>
          <w:sz w:val="20"/>
          <w:highlight w:val="white"/>
        </w:rPr>
        <w:t>RP0483</w:t>
      </w:r>
      <w:r w:rsidRPr="00E04BCF">
        <w:rPr>
          <w:rFonts w:ascii="Consolas" w:hAnsi="Consolas"/>
          <w:color w:val="0000FF"/>
          <w:sz w:val="20"/>
          <w:highlight w:val="white"/>
        </w:rPr>
        <w:t>"</w:t>
      </w:r>
      <w:r w:rsidRPr="00E04BCF">
        <w:rPr>
          <w:rFonts w:ascii="Consolas" w:hAnsi="Consolas"/>
          <w:color w:val="FF0000"/>
          <w:sz w:val="20"/>
          <w:highlight w:val="white"/>
        </w:rPr>
        <w:t xml:space="preserve"> amendment-type</w:t>
      </w:r>
      <w:r w:rsidRPr="00E04BCF">
        <w:rPr>
          <w:rFonts w:ascii="Consolas" w:hAnsi="Consolas"/>
          <w:color w:val="0000FF"/>
          <w:sz w:val="20"/>
          <w:highlight w:val="white"/>
        </w:rPr>
        <w:t>="</w:t>
      </w:r>
      <w:r w:rsidRPr="00E04BCF">
        <w:rPr>
          <w:rFonts w:ascii="Consolas" w:hAnsi="Consolas"/>
          <w:color w:val="000000"/>
          <w:sz w:val="20"/>
          <w:highlight w:val="white"/>
        </w:rPr>
        <w:t>N</w:t>
      </w:r>
      <w:r w:rsidRPr="00E04BCF">
        <w:rPr>
          <w:rFonts w:ascii="Consolas" w:hAnsi="Consolas"/>
          <w:color w:val="0000FF"/>
          <w:sz w:val="20"/>
          <w:highlight w:val="white"/>
        </w:rPr>
        <w:t>"</w:t>
      </w:r>
      <w:r w:rsidRPr="00E04BCF">
        <w:rPr>
          <w:rFonts w:ascii="Consolas" w:hAnsi="Consolas"/>
          <w:color w:val="FF0000"/>
          <w:sz w:val="20"/>
          <w:highlight w:val="white"/>
        </w:rPr>
        <w:t xml:space="preserve"> level</w:t>
      </w:r>
      <w:r w:rsidRPr="00E04BCF">
        <w:rPr>
          <w:rFonts w:ascii="Consolas" w:hAnsi="Consolas"/>
          <w:color w:val="0000FF"/>
          <w:sz w:val="20"/>
          <w:highlight w:val="white"/>
        </w:rPr>
        <w:t>="</w:t>
      </w:r>
      <w:r w:rsidRPr="00E04BCF">
        <w:rPr>
          <w:rFonts w:ascii="Consolas" w:hAnsi="Consolas"/>
          <w:color w:val="000000"/>
          <w:sz w:val="20"/>
          <w:highlight w:val="white"/>
        </w:rPr>
        <w:t>11</w:t>
      </w:r>
      <w:r w:rsidRPr="00E04BCF">
        <w:rPr>
          <w:rFonts w:ascii="Consolas" w:hAnsi="Consolas"/>
          <w:color w:val="0000FF"/>
          <w:sz w:val="20"/>
          <w:highlight w:val="white"/>
        </w:rPr>
        <w:t>"</w:t>
      </w:r>
      <w:r w:rsidRPr="00E04BCF">
        <w:rPr>
          <w:rFonts w:ascii="Consolas" w:hAnsi="Consolas"/>
          <w:color w:val="FF0000"/>
          <w:sz w:val="20"/>
          <w:highlight w:val="white"/>
        </w:rPr>
        <w:t xml:space="preserve"> parent</w:t>
      </w:r>
      <w:r w:rsidRPr="00E04BCF">
        <w:rPr>
          <w:rFonts w:ascii="Consolas" w:hAnsi="Consolas"/>
          <w:color w:val="0000FF"/>
          <w:sz w:val="20"/>
          <w:highlight w:val="white"/>
        </w:rPr>
        <w:t>="</w:t>
      </w:r>
      <w:r w:rsidRPr="00E04BCF">
        <w:rPr>
          <w:rFonts w:ascii="Consolas" w:hAnsi="Consolas"/>
          <w:color w:val="000000"/>
          <w:sz w:val="20"/>
          <w:highlight w:val="white"/>
        </w:rPr>
        <w:t>F21V3/061</w:t>
      </w:r>
      <w:r w:rsidRPr="00E04BCF">
        <w:rPr>
          <w:rFonts w:ascii="Consolas" w:hAnsi="Consolas"/>
          <w:color w:val="0000FF"/>
          <w:sz w:val="20"/>
          <w:highlight w:val="white"/>
        </w:rPr>
        <w:t>"</w:t>
      </w:r>
      <w:r w:rsidRPr="00E04BCF">
        <w:rPr>
          <w:rFonts w:ascii="Consolas" w:hAnsi="Consolas"/>
          <w:color w:val="FF0000"/>
          <w:sz w:val="20"/>
          <w:highlight w:val="white"/>
        </w:rPr>
        <w:t xml:space="preserve"> is-frozen</w:t>
      </w:r>
      <w:r w:rsidRPr="00E04BCF">
        <w:rPr>
          <w:rFonts w:ascii="Consolas" w:hAnsi="Consolas"/>
          <w:color w:val="0000FF"/>
          <w:sz w:val="20"/>
          <w:highlight w:val="white"/>
        </w:rPr>
        <w:t>="</w:t>
      </w:r>
      <w:r w:rsidRPr="00E04BCF">
        <w:rPr>
          <w:rFonts w:ascii="Consolas" w:hAnsi="Consolas"/>
          <w:color w:val="000000"/>
          <w:sz w:val="20"/>
          <w:highlight w:val="white"/>
        </w:rPr>
        <w:t>false</w:t>
      </w:r>
      <w:r w:rsidRPr="00E04BCF">
        <w:rPr>
          <w:rFonts w:ascii="Consolas" w:hAnsi="Consolas"/>
          <w:color w:val="0000FF"/>
          <w:sz w:val="20"/>
          <w:highlight w:val="white"/>
        </w:rPr>
        <w:t>"&gt;</w:t>
      </w:r>
    </w:p>
    <w:p w14:paraId="447E7E6C" w14:textId="77777777" w:rsidR="00A75B33" w:rsidRPr="00E04BCF" w:rsidRDefault="00A75B33" w:rsidP="00A75B33">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r w:rsidRPr="00E04BCF">
        <w:rPr>
          <w:rFonts w:ascii="Consolas" w:hAnsi="Consolas"/>
          <w:color w:val="000000"/>
          <w:sz w:val="20"/>
          <w:highlight w:val="white"/>
        </w:rPr>
        <w:t>F21V3/0615</w:t>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p>
    <w:p w14:paraId="43C4C2DC" w14:textId="77777777" w:rsidR="00A75B33" w:rsidRPr="00E04BCF" w:rsidRDefault="00A75B33" w:rsidP="00A75B33">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title</w:t>
      </w:r>
      <w:proofErr w:type="gramStart"/>
      <w:r w:rsidRPr="00E04BCF">
        <w:rPr>
          <w:rFonts w:ascii="Consolas" w:hAnsi="Consolas"/>
          <w:color w:val="0000FF"/>
          <w:sz w:val="20"/>
          <w:highlight w:val="white"/>
        </w:rPr>
        <w:t>&gt;</w:t>
      </w:r>
      <w:r w:rsidRPr="00E04BCF">
        <w:rPr>
          <w:rFonts w:ascii="Consolas" w:hAnsi="Consolas"/>
          <w:color w:val="000000"/>
          <w:sz w:val="20"/>
          <w:highlight w:val="white"/>
        </w:rPr>
        <w:t>{</w:t>
      </w:r>
      <w:proofErr w:type="gramEnd"/>
      <w:r w:rsidRPr="00E04BCF">
        <w:rPr>
          <w:rFonts w:ascii="Consolas" w:hAnsi="Consolas"/>
          <w:color w:val="000000"/>
          <w:sz w:val="20"/>
          <w:highlight w:val="white"/>
        </w:rPr>
        <w:t>the material diffusing light, e.g. translucent glass}</w:t>
      </w:r>
      <w:r w:rsidRPr="00E04BCF">
        <w:rPr>
          <w:rFonts w:ascii="Consolas" w:hAnsi="Consolas"/>
          <w:color w:val="0000FF"/>
          <w:sz w:val="20"/>
          <w:highlight w:val="white"/>
        </w:rPr>
        <w:t>&lt;/</w:t>
      </w:r>
      <w:r w:rsidRPr="00E04BCF">
        <w:rPr>
          <w:rFonts w:ascii="Consolas" w:hAnsi="Consolas"/>
          <w:color w:val="800000"/>
          <w:sz w:val="20"/>
          <w:highlight w:val="white"/>
        </w:rPr>
        <w:t>title</w:t>
      </w:r>
      <w:r w:rsidRPr="00E04BCF">
        <w:rPr>
          <w:rFonts w:ascii="Consolas" w:hAnsi="Consolas"/>
          <w:color w:val="0000FF"/>
          <w:sz w:val="20"/>
          <w:highlight w:val="white"/>
        </w:rPr>
        <w:t>&gt;</w:t>
      </w:r>
    </w:p>
    <w:p w14:paraId="6E7452A7" w14:textId="77777777" w:rsidR="00A75B33" w:rsidRPr="00E04BCF" w:rsidRDefault="00A75B33" w:rsidP="00A75B33">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0000FF"/>
          <w:sz w:val="20"/>
          <w:highlight w:val="white"/>
        </w:rPr>
        <w:t>&gt;</w:t>
      </w:r>
    </w:p>
    <w:p w14:paraId="7F93BD9C" w14:textId="77777777" w:rsidR="003E6815" w:rsidRDefault="003E6815" w:rsidP="00742395">
      <w:pPr>
        <w:jc w:val="left"/>
      </w:pPr>
    </w:p>
    <w:p w14:paraId="61DE0E12" w14:textId="77777777" w:rsidR="003E6815" w:rsidRPr="003E6815" w:rsidRDefault="003E6815" w:rsidP="003E6815"/>
    <w:p w14:paraId="1ECEA0E2" w14:textId="77777777" w:rsidR="001202CB" w:rsidRDefault="001202CB" w:rsidP="002D66A4">
      <w:pPr>
        <w:pStyle w:val="Heading2"/>
      </w:pPr>
      <w:bookmarkStart w:id="224" w:name="_Toc371404793"/>
      <w:bookmarkStart w:id="225" w:name="_Toc371420648"/>
      <w:bookmarkStart w:id="226" w:name="_Toc518746752"/>
      <w:r>
        <w:t>Deleted symbol</w:t>
      </w:r>
      <w:bookmarkEnd w:id="224"/>
      <w:bookmarkEnd w:id="225"/>
      <w:bookmarkEnd w:id="226"/>
    </w:p>
    <w:p w14:paraId="77FEB77E" w14:textId="77777777" w:rsidR="007F03DF" w:rsidRPr="007F03DF" w:rsidRDefault="007F03DF" w:rsidP="00742395">
      <w:pPr>
        <w:keepNext/>
        <w:ind w:left="360"/>
      </w:pPr>
      <w:r>
        <w:t>In the following snippet, symbol A01B45/04 was deleted.</w:t>
      </w:r>
    </w:p>
    <w:p w14:paraId="01D2623A" w14:textId="77777777" w:rsidR="00834852" w:rsidRPr="00E04BCF" w:rsidRDefault="00834852" w:rsidP="00742395">
      <w:pPr>
        <w:autoSpaceDE w:val="0"/>
        <w:autoSpaceDN w:val="0"/>
        <w:adjustRightInd w:val="0"/>
        <w:spacing w:after="0"/>
        <w:ind w:firstLine="720"/>
        <w:jc w:val="left"/>
        <w:rPr>
          <w:rFonts w:ascii="Consolas" w:hAnsi="Consolas"/>
          <w:color w:val="000000"/>
          <w:sz w:val="20"/>
          <w:highlight w:val="white"/>
        </w:rPr>
      </w:pP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FF0000"/>
          <w:sz w:val="20"/>
          <w:highlight w:val="white"/>
        </w:rPr>
        <w:t xml:space="preserve"> sort-key</w:t>
      </w:r>
      <w:r w:rsidRPr="00E04BCF">
        <w:rPr>
          <w:rFonts w:ascii="Consolas" w:hAnsi="Consolas"/>
          <w:color w:val="0000FF"/>
          <w:sz w:val="20"/>
          <w:highlight w:val="white"/>
        </w:rPr>
        <w:t>="</w:t>
      </w:r>
      <w:r w:rsidRPr="00E04BCF">
        <w:rPr>
          <w:rFonts w:ascii="Consolas" w:hAnsi="Consolas"/>
          <w:color w:val="000000"/>
          <w:sz w:val="20"/>
          <w:highlight w:val="white"/>
        </w:rPr>
        <w:t>A01B45/00</w:t>
      </w:r>
      <w:r w:rsidRPr="00E04BCF">
        <w:rPr>
          <w:rFonts w:ascii="Consolas" w:hAnsi="Consolas"/>
          <w:color w:val="0000FF"/>
          <w:sz w:val="20"/>
          <w:highlight w:val="white"/>
        </w:rPr>
        <w:t>"</w:t>
      </w:r>
      <w:r w:rsidRPr="00E04BCF">
        <w:rPr>
          <w:rFonts w:ascii="Consolas" w:hAnsi="Consolas"/>
          <w:color w:val="FF0000"/>
          <w:sz w:val="20"/>
          <w:highlight w:val="white"/>
        </w:rPr>
        <w:t xml:space="preserve"> project-info</w:t>
      </w:r>
      <w:r w:rsidRPr="00E04BCF">
        <w:rPr>
          <w:rFonts w:ascii="Consolas" w:hAnsi="Consolas"/>
          <w:color w:val="0000FF"/>
          <w:sz w:val="20"/>
          <w:highlight w:val="white"/>
        </w:rPr>
        <w:t>="</w:t>
      </w:r>
      <w:r w:rsidRPr="00E04BCF">
        <w:rPr>
          <w:rFonts w:ascii="Consolas" w:hAnsi="Consolas"/>
          <w:color w:val="000000"/>
          <w:sz w:val="20"/>
          <w:highlight w:val="white"/>
        </w:rPr>
        <w:t>RP0485</w:t>
      </w:r>
      <w:r w:rsidRPr="00E04BCF">
        <w:rPr>
          <w:rFonts w:ascii="Consolas" w:hAnsi="Consolas"/>
          <w:color w:val="0000FF"/>
          <w:sz w:val="20"/>
          <w:highlight w:val="white"/>
        </w:rPr>
        <w:t>"</w:t>
      </w:r>
      <w:r w:rsidRPr="00E04BCF">
        <w:rPr>
          <w:rFonts w:ascii="Consolas" w:hAnsi="Consolas"/>
          <w:color w:val="FF0000"/>
          <w:sz w:val="20"/>
          <w:highlight w:val="white"/>
        </w:rPr>
        <w:t xml:space="preserve"> amendment-type</w:t>
      </w:r>
      <w:r w:rsidRPr="00E04BCF">
        <w:rPr>
          <w:rFonts w:ascii="Consolas" w:hAnsi="Consolas"/>
          <w:color w:val="0000FF"/>
          <w:sz w:val="20"/>
          <w:highlight w:val="white"/>
        </w:rPr>
        <w:t>="</w:t>
      </w:r>
      <w:r w:rsidRPr="00E04BCF">
        <w:rPr>
          <w:rFonts w:ascii="Consolas" w:hAnsi="Consolas"/>
          <w:color w:val="000000"/>
          <w:sz w:val="20"/>
          <w:highlight w:val="white"/>
        </w:rPr>
        <w:t>U</w:t>
      </w:r>
      <w:r w:rsidRPr="00E04BCF">
        <w:rPr>
          <w:rFonts w:ascii="Consolas" w:hAnsi="Consolas"/>
          <w:color w:val="0000FF"/>
          <w:sz w:val="20"/>
          <w:highlight w:val="white"/>
        </w:rPr>
        <w:t>"</w:t>
      </w:r>
      <w:r w:rsidRPr="00E04BCF">
        <w:rPr>
          <w:rFonts w:ascii="Consolas" w:hAnsi="Consolas"/>
          <w:color w:val="FF0000"/>
          <w:sz w:val="20"/>
          <w:highlight w:val="white"/>
        </w:rPr>
        <w:t xml:space="preserve"> level</w:t>
      </w:r>
      <w:r w:rsidRPr="00E04BCF">
        <w:rPr>
          <w:rFonts w:ascii="Consolas" w:hAnsi="Consolas"/>
          <w:color w:val="0000FF"/>
          <w:sz w:val="20"/>
          <w:highlight w:val="white"/>
        </w:rPr>
        <w:t>="</w:t>
      </w:r>
      <w:r w:rsidRPr="00E04BCF">
        <w:rPr>
          <w:rFonts w:ascii="Consolas" w:hAnsi="Consolas"/>
          <w:color w:val="000000"/>
          <w:sz w:val="20"/>
          <w:highlight w:val="white"/>
        </w:rPr>
        <w:t>7</w:t>
      </w:r>
      <w:r w:rsidRPr="00E04BCF">
        <w:rPr>
          <w:rFonts w:ascii="Consolas" w:hAnsi="Consolas"/>
          <w:color w:val="0000FF"/>
          <w:sz w:val="20"/>
          <w:highlight w:val="white"/>
        </w:rPr>
        <w:t>"</w:t>
      </w:r>
      <w:r w:rsidRPr="00E04BCF">
        <w:rPr>
          <w:rFonts w:ascii="Consolas" w:hAnsi="Consolas"/>
          <w:color w:val="FF0000"/>
          <w:sz w:val="20"/>
          <w:highlight w:val="white"/>
        </w:rPr>
        <w:t xml:space="preserve"> is-frozen</w:t>
      </w:r>
      <w:r w:rsidRPr="00E04BCF">
        <w:rPr>
          <w:rFonts w:ascii="Consolas" w:hAnsi="Consolas"/>
          <w:color w:val="0000FF"/>
          <w:sz w:val="20"/>
          <w:highlight w:val="white"/>
        </w:rPr>
        <w:t>="</w:t>
      </w:r>
      <w:r w:rsidRPr="00E04BCF">
        <w:rPr>
          <w:rFonts w:ascii="Consolas" w:hAnsi="Consolas"/>
          <w:color w:val="000000"/>
          <w:sz w:val="20"/>
          <w:highlight w:val="white"/>
        </w:rPr>
        <w:t>false</w:t>
      </w:r>
      <w:r w:rsidRPr="00E04BCF">
        <w:rPr>
          <w:rFonts w:ascii="Consolas" w:hAnsi="Consolas"/>
          <w:color w:val="0000FF"/>
          <w:sz w:val="20"/>
          <w:highlight w:val="white"/>
        </w:rPr>
        <w:t>"&gt;</w:t>
      </w:r>
    </w:p>
    <w:p w14:paraId="7F0EEB83" w14:textId="77777777" w:rsidR="00834852" w:rsidRPr="00E04BCF" w:rsidRDefault="00834852" w:rsidP="00834852">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r w:rsidRPr="00E04BCF">
        <w:rPr>
          <w:rFonts w:ascii="Consolas" w:hAnsi="Consolas"/>
          <w:color w:val="000000"/>
          <w:sz w:val="20"/>
          <w:highlight w:val="white"/>
        </w:rPr>
        <w:t>A01B45/00</w:t>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p>
    <w:p w14:paraId="7A6DF361" w14:textId="77777777" w:rsidR="00834852" w:rsidRPr="00E04BCF" w:rsidRDefault="00834852" w:rsidP="00834852">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title</w:t>
      </w:r>
      <w:r w:rsidRPr="00E04BCF">
        <w:rPr>
          <w:rFonts w:ascii="Consolas" w:hAnsi="Consolas"/>
          <w:color w:val="0000FF"/>
          <w:sz w:val="20"/>
          <w:highlight w:val="white"/>
        </w:rPr>
        <w:t>&gt;</w:t>
      </w:r>
      <w:r w:rsidRPr="00E04BCF">
        <w:rPr>
          <w:rFonts w:ascii="Consolas" w:hAnsi="Consolas"/>
          <w:color w:val="000000"/>
          <w:sz w:val="20"/>
          <w:highlight w:val="white"/>
        </w:rPr>
        <w:t xml:space="preserve">Machines for treating meadows or lawns {, e.g. for sports </w:t>
      </w:r>
      <w:proofErr w:type="gramStart"/>
      <w:r w:rsidRPr="00E04BCF">
        <w:rPr>
          <w:rFonts w:ascii="Consolas" w:hAnsi="Consolas"/>
          <w:color w:val="000000"/>
          <w:sz w:val="20"/>
          <w:highlight w:val="white"/>
        </w:rPr>
        <w:t>grounds}</w:t>
      </w:r>
      <w:r w:rsidRPr="00E04BCF">
        <w:rPr>
          <w:rFonts w:ascii="Consolas" w:hAnsi="Consolas"/>
          <w:color w:val="0000FF"/>
          <w:sz w:val="20"/>
          <w:highlight w:val="white"/>
        </w:rPr>
        <w:t>&lt;</w:t>
      </w:r>
      <w:proofErr w:type="gramEnd"/>
      <w:r w:rsidRPr="00E04BCF">
        <w:rPr>
          <w:rFonts w:ascii="Consolas" w:hAnsi="Consolas"/>
          <w:color w:val="0000FF"/>
          <w:sz w:val="20"/>
          <w:highlight w:val="white"/>
        </w:rPr>
        <w:t>/</w:t>
      </w:r>
      <w:r w:rsidRPr="00E04BCF">
        <w:rPr>
          <w:rFonts w:ascii="Consolas" w:hAnsi="Consolas"/>
          <w:color w:val="800000"/>
          <w:sz w:val="20"/>
          <w:highlight w:val="white"/>
        </w:rPr>
        <w:t>title</w:t>
      </w:r>
      <w:r w:rsidRPr="00E04BCF">
        <w:rPr>
          <w:rFonts w:ascii="Consolas" w:hAnsi="Consolas"/>
          <w:color w:val="0000FF"/>
          <w:sz w:val="20"/>
          <w:highlight w:val="white"/>
        </w:rPr>
        <w:t>&gt;</w:t>
      </w:r>
    </w:p>
    <w:p w14:paraId="671ECBA5" w14:textId="77777777" w:rsidR="00834852" w:rsidRPr="00E04BCF" w:rsidRDefault="00834852" w:rsidP="00834852">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0000FF"/>
          <w:sz w:val="20"/>
          <w:highlight w:val="white"/>
        </w:rPr>
        <w:t>&gt;</w:t>
      </w:r>
    </w:p>
    <w:p w14:paraId="23775914" w14:textId="77777777" w:rsidR="00834852" w:rsidRPr="00E04BCF" w:rsidRDefault="00834852" w:rsidP="00834852">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FF0000"/>
          <w:sz w:val="20"/>
          <w:highlight w:val="white"/>
        </w:rPr>
        <w:t xml:space="preserve"> sort-key</w:t>
      </w:r>
      <w:r w:rsidRPr="00E04BCF">
        <w:rPr>
          <w:rFonts w:ascii="Consolas" w:hAnsi="Consolas"/>
          <w:color w:val="0000FF"/>
          <w:sz w:val="20"/>
          <w:highlight w:val="white"/>
        </w:rPr>
        <w:t>="</w:t>
      </w:r>
      <w:r w:rsidRPr="00E04BCF">
        <w:rPr>
          <w:rFonts w:ascii="Consolas" w:hAnsi="Consolas"/>
          <w:color w:val="000000"/>
          <w:sz w:val="20"/>
          <w:highlight w:val="white"/>
        </w:rPr>
        <w:t>A01B45/02</w:t>
      </w:r>
      <w:r w:rsidRPr="00E04BCF">
        <w:rPr>
          <w:rFonts w:ascii="Consolas" w:hAnsi="Consolas"/>
          <w:color w:val="0000FF"/>
          <w:sz w:val="20"/>
          <w:highlight w:val="white"/>
        </w:rPr>
        <w:t>"</w:t>
      </w:r>
      <w:r w:rsidRPr="00E04BCF">
        <w:rPr>
          <w:rFonts w:ascii="Consolas" w:hAnsi="Consolas"/>
          <w:color w:val="FF0000"/>
          <w:sz w:val="20"/>
          <w:highlight w:val="white"/>
        </w:rPr>
        <w:t xml:space="preserve"> project-info</w:t>
      </w:r>
      <w:r w:rsidRPr="00E04BCF">
        <w:rPr>
          <w:rFonts w:ascii="Consolas" w:hAnsi="Consolas"/>
          <w:color w:val="0000FF"/>
          <w:sz w:val="20"/>
          <w:highlight w:val="white"/>
        </w:rPr>
        <w:t>="</w:t>
      </w:r>
      <w:r w:rsidRPr="00E04BCF">
        <w:rPr>
          <w:rFonts w:ascii="Consolas" w:hAnsi="Consolas"/>
          <w:color w:val="000000"/>
          <w:sz w:val="20"/>
          <w:highlight w:val="white"/>
        </w:rPr>
        <w:t>RP0485</w:t>
      </w:r>
      <w:r w:rsidRPr="00E04BCF">
        <w:rPr>
          <w:rFonts w:ascii="Consolas" w:hAnsi="Consolas"/>
          <w:color w:val="0000FF"/>
          <w:sz w:val="20"/>
          <w:highlight w:val="white"/>
        </w:rPr>
        <w:t>"</w:t>
      </w:r>
      <w:r w:rsidRPr="00E04BCF">
        <w:rPr>
          <w:rFonts w:ascii="Consolas" w:hAnsi="Consolas"/>
          <w:color w:val="FF0000"/>
          <w:sz w:val="20"/>
          <w:highlight w:val="white"/>
        </w:rPr>
        <w:t xml:space="preserve"> amendment-type</w:t>
      </w:r>
      <w:r w:rsidRPr="00E04BCF">
        <w:rPr>
          <w:rFonts w:ascii="Consolas" w:hAnsi="Consolas"/>
          <w:color w:val="0000FF"/>
          <w:sz w:val="20"/>
          <w:highlight w:val="white"/>
        </w:rPr>
        <w:t>="</w:t>
      </w:r>
      <w:r w:rsidRPr="00E04BCF">
        <w:rPr>
          <w:rFonts w:ascii="Consolas" w:hAnsi="Consolas"/>
          <w:color w:val="000000"/>
          <w:sz w:val="20"/>
          <w:highlight w:val="white"/>
        </w:rPr>
        <w:t>U</w:t>
      </w:r>
      <w:r w:rsidRPr="00E04BCF">
        <w:rPr>
          <w:rFonts w:ascii="Consolas" w:hAnsi="Consolas"/>
          <w:color w:val="0000FF"/>
          <w:sz w:val="20"/>
          <w:highlight w:val="white"/>
        </w:rPr>
        <w:t>"</w:t>
      </w:r>
      <w:r w:rsidRPr="00E04BCF">
        <w:rPr>
          <w:rFonts w:ascii="Consolas" w:hAnsi="Consolas"/>
          <w:color w:val="FF0000"/>
          <w:sz w:val="20"/>
          <w:highlight w:val="white"/>
        </w:rPr>
        <w:t xml:space="preserve"> level</w:t>
      </w:r>
      <w:r w:rsidRPr="00E04BCF">
        <w:rPr>
          <w:rFonts w:ascii="Consolas" w:hAnsi="Consolas"/>
          <w:color w:val="0000FF"/>
          <w:sz w:val="20"/>
          <w:highlight w:val="white"/>
        </w:rPr>
        <w:t>="</w:t>
      </w:r>
      <w:r w:rsidRPr="00E04BCF">
        <w:rPr>
          <w:rFonts w:ascii="Consolas" w:hAnsi="Consolas"/>
          <w:color w:val="000000"/>
          <w:sz w:val="20"/>
          <w:highlight w:val="white"/>
        </w:rPr>
        <w:t>8</w:t>
      </w:r>
      <w:r w:rsidRPr="00E04BCF">
        <w:rPr>
          <w:rFonts w:ascii="Consolas" w:hAnsi="Consolas"/>
          <w:color w:val="0000FF"/>
          <w:sz w:val="20"/>
          <w:highlight w:val="white"/>
        </w:rPr>
        <w:t>"</w:t>
      </w:r>
      <w:r w:rsidRPr="00E04BCF">
        <w:rPr>
          <w:rFonts w:ascii="Consolas" w:hAnsi="Consolas"/>
          <w:color w:val="FF0000"/>
          <w:sz w:val="20"/>
          <w:highlight w:val="white"/>
        </w:rPr>
        <w:t xml:space="preserve"> parent</w:t>
      </w:r>
      <w:r w:rsidRPr="00E04BCF">
        <w:rPr>
          <w:rFonts w:ascii="Consolas" w:hAnsi="Consolas"/>
          <w:color w:val="0000FF"/>
          <w:sz w:val="20"/>
          <w:highlight w:val="white"/>
        </w:rPr>
        <w:t>="</w:t>
      </w:r>
      <w:r w:rsidRPr="00E04BCF">
        <w:rPr>
          <w:rFonts w:ascii="Consolas" w:hAnsi="Consolas"/>
          <w:color w:val="000000"/>
          <w:sz w:val="20"/>
          <w:highlight w:val="white"/>
        </w:rPr>
        <w:t>A01B45/00</w:t>
      </w:r>
      <w:r w:rsidRPr="00E04BCF">
        <w:rPr>
          <w:rFonts w:ascii="Consolas" w:hAnsi="Consolas"/>
          <w:color w:val="0000FF"/>
          <w:sz w:val="20"/>
          <w:highlight w:val="white"/>
        </w:rPr>
        <w:t>"</w:t>
      </w:r>
      <w:r w:rsidRPr="00E04BCF">
        <w:rPr>
          <w:rFonts w:ascii="Consolas" w:hAnsi="Consolas"/>
          <w:color w:val="FF0000"/>
          <w:sz w:val="20"/>
          <w:highlight w:val="white"/>
        </w:rPr>
        <w:t xml:space="preserve"> is-frozen</w:t>
      </w:r>
      <w:r w:rsidRPr="00E04BCF">
        <w:rPr>
          <w:rFonts w:ascii="Consolas" w:hAnsi="Consolas"/>
          <w:color w:val="0000FF"/>
          <w:sz w:val="20"/>
          <w:highlight w:val="white"/>
        </w:rPr>
        <w:t>="</w:t>
      </w:r>
      <w:r w:rsidRPr="00E04BCF">
        <w:rPr>
          <w:rFonts w:ascii="Consolas" w:hAnsi="Consolas"/>
          <w:color w:val="000000"/>
          <w:sz w:val="20"/>
          <w:highlight w:val="white"/>
        </w:rPr>
        <w:t>false</w:t>
      </w:r>
      <w:r w:rsidRPr="00E04BCF">
        <w:rPr>
          <w:rFonts w:ascii="Consolas" w:hAnsi="Consolas"/>
          <w:color w:val="0000FF"/>
          <w:sz w:val="20"/>
          <w:highlight w:val="white"/>
        </w:rPr>
        <w:t>"&gt;</w:t>
      </w:r>
    </w:p>
    <w:p w14:paraId="34A10977" w14:textId="77777777" w:rsidR="00834852" w:rsidRPr="00E04BCF" w:rsidRDefault="00834852" w:rsidP="00834852">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r w:rsidRPr="00E04BCF">
        <w:rPr>
          <w:rFonts w:ascii="Consolas" w:hAnsi="Consolas"/>
          <w:color w:val="000000"/>
          <w:sz w:val="20"/>
          <w:highlight w:val="white"/>
        </w:rPr>
        <w:t>A01B45/02</w:t>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p>
    <w:p w14:paraId="20F4F2B9" w14:textId="77777777" w:rsidR="00834852" w:rsidRPr="00E04BCF" w:rsidRDefault="00834852" w:rsidP="00834852">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title</w:t>
      </w:r>
      <w:r w:rsidRPr="00E04BCF">
        <w:rPr>
          <w:rFonts w:ascii="Consolas" w:hAnsi="Consolas"/>
          <w:color w:val="0000FF"/>
          <w:sz w:val="20"/>
          <w:highlight w:val="white"/>
        </w:rPr>
        <w:t>&gt;</w:t>
      </w:r>
      <w:r w:rsidRPr="00E04BCF">
        <w:rPr>
          <w:rFonts w:ascii="Consolas" w:hAnsi="Consolas"/>
          <w:color w:val="000000"/>
          <w:sz w:val="20"/>
          <w:highlight w:val="white"/>
        </w:rPr>
        <w:t>for aerating</w:t>
      </w:r>
      <w:r w:rsidRPr="00E04BCF">
        <w:rPr>
          <w:rFonts w:ascii="Consolas" w:hAnsi="Consolas"/>
          <w:color w:val="0000FF"/>
          <w:sz w:val="20"/>
          <w:highlight w:val="white"/>
        </w:rPr>
        <w:t>&lt;/</w:t>
      </w:r>
      <w:r w:rsidRPr="00E04BCF">
        <w:rPr>
          <w:rFonts w:ascii="Consolas" w:hAnsi="Consolas"/>
          <w:color w:val="800000"/>
          <w:sz w:val="20"/>
          <w:highlight w:val="white"/>
        </w:rPr>
        <w:t>title</w:t>
      </w:r>
      <w:r w:rsidRPr="00E04BCF">
        <w:rPr>
          <w:rFonts w:ascii="Consolas" w:hAnsi="Consolas"/>
          <w:color w:val="0000FF"/>
          <w:sz w:val="20"/>
          <w:highlight w:val="white"/>
        </w:rPr>
        <w:t>&gt;</w:t>
      </w:r>
    </w:p>
    <w:p w14:paraId="70106A89" w14:textId="77777777" w:rsidR="00834852" w:rsidRPr="00E04BCF" w:rsidRDefault="00834852" w:rsidP="00834852">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0000FF"/>
          <w:sz w:val="20"/>
          <w:highlight w:val="white"/>
        </w:rPr>
        <w:t>&gt;</w:t>
      </w:r>
    </w:p>
    <w:p w14:paraId="40D406FA" w14:textId="77777777" w:rsidR="00834852" w:rsidRPr="00E04BCF" w:rsidRDefault="00834852" w:rsidP="00834852">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compilation-item</w:t>
      </w:r>
      <w:r w:rsidRPr="00E04BCF">
        <w:rPr>
          <w:rFonts w:ascii="Consolas" w:hAnsi="Consolas"/>
          <w:color w:val="FF0000"/>
          <w:sz w:val="20"/>
          <w:highlight w:val="white"/>
        </w:rPr>
        <w:t xml:space="preserve"> sort-key</w:t>
      </w:r>
      <w:r w:rsidRPr="00E04BCF">
        <w:rPr>
          <w:rFonts w:ascii="Consolas" w:hAnsi="Consolas"/>
          <w:color w:val="0000FF"/>
          <w:sz w:val="20"/>
          <w:highlight w:val="white"/>
        </w:rPr>
        <w:t>="</w:t>
      </w:r>
      <w:r w:rsidRPr="00E04BCF">
        <w:rPr>
          <w:rFonts w:ascii="Consolas" w:hAnsi="Consolas"/>
          <w:color w:val="000000"/>
          <w:sz w:val="20"/>
          <w:highlight w:val="white"/>
        </w:rPr>
        <w:t>A01B45/04</w:t>
      </w:r>
      <w:r w:rsidRPr="00E04BCF">
        <w:rPr>
          <w:rFonts w:ascii="Consolas" w:hAnsi="Consolas"/>
          <w:color w:val="0000FF"/>
          <w:sz w:val="20"/>
          <w:highlight w:val="white"/>
        </w:rPr>
        <w:t>"</w:t>
      </w:r>
      <w:r w:rsidRPr="00E04BCF">
        <w:rPr>
          <w:rFonts w:ascii="Consolas" w:hAnsi="Consolas"/>
          <w:color w:val="FF0000"/>
          <w:sz w:val="20"/>
          <w:highlight w:val="white"/>
        </w:rPr>
        <w:t xml:space="preserve"> project-info</w:t>
      </w:r>
      <w:r w:rsidRPr="00E04BCF">
        <w:rPr>
          <w:rFonts w:ascii="Consolas" w:hAnsi="Consolas"/>
          <w:color w:val="0000FF"/>
          <w:sz w:val="20"/>
          <w:highlight w:val="white"/>
        </w:rPr>
        <w:t>="</w:t>
      </w:r>
      <w:r w:rsidRPr="00E04BCF">
        <w:rPr>
          <w:rFonts w:ascii="Consolas" w:hAnsi="Consolas"/>
          <w:color w:val="000000"/>
          <w:sz w:val="20"/>
          <w:highlight w:val="white"/>
        </w:rPr>
        <w:t>RP0485</w:t>
      </w:r>
      <w:r w:rsidRPr="00E04BCF">
        <w:rPr>
          <w:rFonts w:ascii="Consolas" w:hAnsi="Consolas"/>
          <w:color w:val="0000FF"/>
          <w:sz w:val="20"/>
          <w:highlight w:val="white"/>
        </w:rPr>
        <w:t>"</w:t>
      </w:r>
      <w:r w:rsidRPr="00E04BCF">
        <w:rPr>
          <w:rFonts w:ascii="Consolas" w:hAnsi="Consolas"/>
          <w:color w:val="FF0000"/>
          <w:sz w:val="20"/>
          <w:highlight w:val="white"/>
        </w:rPr>
        <w:t xml:space="preserve"> amendment-type</w:t>
      </w:r>
      <w:r w:rsidRPr="00E04BCF">
        <w:rPr>
          <w:rFonts w:ascii="Consolas" w:hAnsi="Consolas"/>
          <w:color w:val="0000FF"/>
          <w:sz w:val="20"/>
          <w:highlight w:val="white"/>
        </w:rPr>
        <w:t>="</w:t>
      </w:r>
      <w:r w:rsidRPr="00E04BCF">
        <w:rPr>
          <w:rFonts w:ascii="Consolas" w:hAnsi="Consolas"/>
          <w:color w:val="000000"/>
          <w:sz w:val="20"/>
          <w:highlight w:val="white"/>
        </w:rPr>
        <w:t>D</w:t>
      </w:r>
      <w:r w:rsidRPr="00E04BCF">
        <w:rPr>
          <w:rFonts w:ascii="Consolas" w:hAnsi="Consolas"/>
          <w:color w:val="0000FF"/>
          <w:sz w:val="20"/>
          <w:highlight w:val="white"/>
        </w:rPr>
        <w:t>"</w:t>
      </w:r>
      <w:r w:rsidRPr="00E04BCF">
        <w:rPr>
          <w:rFonts w:ascii="Consolas" w:hAnsi="Consolas"/>
          <w:color w:val="FF0000"/>
          <w:sz w:val="20"/>
          <w:highlight w:val="white"/>
        </w:rPr>
        <w:t xml:space="preserve"> level</w:t>
      </w:r>
      <w:r w:rsidRPr="00E04BCF">
        <w:rPr>
          <w:rFonts w:ascii="Consolas" w:hAnsi="Consolas"/>
          <w:color w:val="0000FF"/>
          <w:sz w:val="20"/>
          <w:highlight w:val="white"/>
        </w:rPr>
        <w:t>="</w:t>
      </w:r>
      <w:r w:rsidRPr="00E04BCF">
        <w:rPr>
          <w:rFonts w:ascii="Consolas" w:hAnsi="Consolas"/>
          <w:color w:val="000000"/>
          <w:sz w:val="20"/>
          <w:highlight w:val="white"/>
        </w:rPr>
        <w:t>8</w:t>
      </w:r>
      <w:r w:rsidRPr="00E04BCF">
        <w:rPr>
          <w:rFonts w:ascii="Consolas" w:hAnsi="Consolas"/>
          <w:color w:val="0000FF"/>
          <w:sz w:val="20"/>
          <w:highlight w:val="white"/>
        </w:rPr>
        <w:t>"</w:t>
      </w:r>
      <w:r w:rsidRPr="00E04BCF">
        <w:rPr>
          <w:rFonts w:ascii="Consolas" w:hAnsi="Consolas"/>
          <w:color w:val="FF0000"/>
          <w:sz w:val="20"/>
          <w:highlight w:val="white"/>
        </w:rPr>
        <w:t xml:space="preserve"> parent</w:t>
      </w:r>
      <w:r w:rsidRPr="00E04BCF">
        <w:rPr>
          <w:rFonts w:ascii="Consolas" w:hAnsi="Consolas"/>
          <w:color w:val="0000FF"/>
          <w:sz w:val="20"/>
          <w:highlight w:val="white"/>
        </w:rPr>
        <w:t>="</w:t>
      </w:r>
      <w:r w:rsidRPr="00E04BCF">
        <w:rPr>
          <w:rFonts w:ascii="Consolas" w:hAnsi="Consolas"/>
          <w:color w:val="000000"/>
          <w:sz w:val="20"/>
          <w:highlight w:val="white"/>
        </w:rPr>
        <w:t>A01B45/00</w:t>
      </w:r>
      <w:r w:rsidRPr="00E04BCF">
        <w:rPr>
          <w:rFonts w:ascii="Consolas" w:hAnsi="Consolas"/>
          <w:color w:val="0000FF"/>
          <w:sz w:val="20"/>
          <w:highlight w:val="white"/>
        </w:rPr>
        <w:t>"</w:t>
      </w:r>
      <w:r w:rsidRPr="00E04BCF">
        <w:rPr>
          <w:rFonts w:ascii="Consolas" w:hAnsi="Consolas"/>
          <w:color w:val="FF0000"/>
          <w:sz w:val="20"/>
          <w:highlight w:val="white"/>
        </w:rPr>
        <w:t xml:space="preserve"> is-frozen</w:t>
      </w:r>
      <w:r w:rsidRPr="00E04BCF">
        <w:rPr>
          <w:rFonts w:ascii="Consolas" w:hAnsi="Consolas"/>
          <w:color w:val="0000FF"/>
          <w:sz w:val="20"/>
          <w:highlight w:val="white"/>
        </w:rPr>
        <w:t>="</w:t>
      </w:r>
      <w:r w:rsidRPr="00E04BCF">
        <w:rPr>
          <w:rFonts w:ascii="Consolas" w:hAnsi="Consolas"/>
          <w:color w:val="000000"/>
          <w:sz w:val="20"/>
          <w:highlight w:val="white"/>
        </w:rPr>
        <w:t>false</w:t>
      </w:r>
      <w:r w:rsidRPr="00E04BCF">
        <w:rPr>
          <w:rFonts w:ascii="Consolas" w:hAnsi="Consolas"/>
          <w:color w:val="0000FF"/>
          <w:sz w:val="20"/>
          <w:highlight w:val="white"/>
        </w:rPr>
        <w:t>"&gt;</w:t>
      </w:r>
    </w:p>
    <w:p w14:paraId="211C6C61" w14:textId="77777777" w:rsidR="00834852" w:rsidRPr="00E04BCF" w:rsidRDefault="00834852" w:rsidP="00834852">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r w:rsidRPr="00E04BCF">
        <w:rPr>
          <w:rFonts w:ascii="Consolas" w:hAnsi="Consolas"/>
          <w:color w:val="000000"/>
          <w:sz w:val="20"/>
          <w:highlight w:val="white"/>
        </w:rPr>
        <w:t>A01B45/04</w:t>
      </w:r>
      <w:r w:rsidRPr="00E04BCF">
        <w:rPr>
          <w:rFonts w:ascii="Consolas" w:hAnsi="Consolas"/>
          <w:color w:val="0000FF"/>
          <w:sz w:val="20"/>
          <w:highlight w:val="white"/>
        </w:rPr>
        <w:t>&lt;/</w:t>
      </w:r>
      <w:r w:rsidRPr="00E04BCF">
        <w:rPr>
          <w:rFonts w:ascii="Consolas" w:hAnsi="Consolas"/>
          <w:color w:val="800000"/>
          <w:sz w:val="20"/>
          <w:highlight w:val="white"/>
        </w:rPr>
        <w:t>classification-symbol</w:t>
      </w:r>
      <w:r w:rsidRPr="00E04BCF">
        <w:rPr>
          <w:rFonts w:ascii="Consolas" w:hAnsi="Consolas"/>
          <w:color w:val="0000FF"/>
          <w:sz w:val="20"/>
          <w:highlight w:val="white"/>
        </w:rPr>
        <w:t>&gt;</w:t>
      </w:r>
    </w:p>
    <w:p w14:paraId="5A768A9F" w14:textId="77777777" w:rsidR="00834852" w:rsidRPr="00E04BCF" w:rsidRDefault="00834852" w:rsidP="00834852">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transferred-to</w:t>
      </w:r>
      <w:r w:rsidRPr="00E04BCF">
        <w:rPr>
          <w:rFonts w:ascii="Consolas" w:hAnsi="Consolas"/>
          <w:color w:val="FF0000"/>
          <w:sz w:val="20"/>
          <w:highlight w:val="white"/>
        </w:rPr>
        <w:t xml:space="preserve"> transfer-type</w:t>
      </w:r>
      <w:r w:rsidRPr="00E04BCF">
        <w:rPr>
          <w:rFonts w:ascii="Consolas" w:hAnsi="Consolas"/>
          <w:color w:val="0000FF"/>
          <w:sz w:val="20"/>
          <w:highlight w:val="white"/>
        </w:rPr>
        <w:t>="</w:t>
      </w:r>
      <w:r w:rsidRPr="00E04BCF">
        <w:rPr>
          <w:rFonts w:ascii="Consolas" w:hAnsi="Consolas"/>
          <w:color w:val="000000"/>
          <w:sz w:val="20"/>
          <w:highlight w:val="white"/>
        </w:rPr>
        <w:t>administrative</w:t>
      </w:r>
      <w:r w:rsidRPr="00E04BCF">
        <w:rPr>
          <w:rFonts w:ascii="Consolas" w:hAnsi="Consolas"/>
          <w:color w:val="0000FF"/>
          <w:sz w:val="20"/>
          <w:highlight w:val="white"/>
        </w:rPr>
        <w:t>"&gt;</w:t>
      </w:r>
    </w:p>
    <w:p w14:paraId="10B0D73F" w14:textId="77777777" w:rsidR="00834852" w:rsidRPr="00E04BCF" w:rsidRDefault="00834852" w:rsidP="00834852">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target-symbol</w:t>
      </w:r>
      <w:r w:rsidRPr="00E04BCF">
        <w:rPr>
          <w:rFonts w:ascii="Consolas" w:hAnsi="Consolas"/>
          <w:color w:val="0000FF"/>
          <w:sz w:val="20"/>
          <w:highlight w:val="white"/>
        </w:rPr>
        <w:t>&gt;</w:t>
      </w:r>
      <w:r w:rsidRPr="00E04BCF">
        <w:rPr>
          <w:rFonts w:ascii="Consolas" w:hAnsi="Consolas"/>
          <w:color w:val="000000"/>
          <w:sz w:val="20"/>
          <w:highlight w:val="white"/>
        </w:rPr>
        <w:t>A01G20/12</w:t>
      </w:r>
      <w:r w:rsidRPr="00E04BCF">
        <w:rPr>
          <w:rFonts w:ascii="Consolas" w:hAnsi="Consolas"/>
          <w:color w:val="0000FF"/>
          <w:sz w:val="20"/>
          <w:highlight w:val="white"/>
        </w:rPr>
        <w:t>&lt;/</w:t>
      </w:r>
      <w:r w:rsidRPr="00E04BCF">
        <w:rPr>
          <w:rFonts w:ascii="Consolas" w:hAnsi="Consolas"/>
          <w:color w:val="800000"/>
          <w:sz w:val="20"/>
          <w:highlight w:val="white"/>
        </w:rPr>
        <w:t>target-symbol</w:t>
      </w:r>
      <w:r w:rsidRPr="00E04BCF">
        <w:rPr>
          <w:rFonts w:ascii="Consolas" w:hAnsi="Consolas"/>
          <w:color w:val="0000FF"/>
          <w:sz w:val="20"/>
          <w:highlight w:val="white"/>
        </w:rPr>
        <w:t>&gt;</w:t>
      </w:r>
    </w:p>
    <w:p w14:paraId="6B3E4B6C" w14:textId="77777777" w:rsidR="00834852" w:rsidRPr="00E04BCF" w:rsidRDefault="00834852" w:rsidP="00834852">
      <w:pPr>
        <w:autoSpaceDE w:val="0"/>
        <w:autoSpaceDN w:val="0"/>
        <w:adjustRightInd w:val="0"/>
        <w:spacing w:after="0"/>
        <w:jc w:val="left"/>
        <w:rPr>
          <w:rFonts w:ascii="Consolas" w:hAnsi="Consolas"/>
          <w:color w:val="000000"/>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transferred-to</w:t>
      </w:r>
      <w:r w:rsidRPr="00E04BCF">
        <w:rPr>
          <w:rFonts w:ascii="Consolas" w:hAnsi="Consolas"/>
          <w:color w:val="0000FF"/>
          <w:sz w:val="20"/>
          <w:highlight w:val="white"/>
        </w:rPr>
        <w:t>&gt;</w:t>
      </w:r>
    </w:p>
    <w:p w14:paraId="1D55C7C8" w14:textId="77777777" w:rsidR="00913F87" w:rsidRPr="00E04BCF" w:rsidRDefault="00834852" w:rsidP="00913F87">
      <w:pPr>
        <w:autoSpaceDE w:val="0"/>
        <w:autoSpaceDN w:val="0"/>
        <w:adjustRightInd w:val="0"/>
        <w:spacing w:after="0"/>
        <w:jc w:val="left"/>
        <w:rPr>
          <w:rFonts w:ascii="Consolas" w:hAnsi="Consolas"/>
          <w:color w:val="0000FF"/>
          <w:sz w:val="20"/>
          <w:highlight w:val="white"/>
        </w:rPr>
      </w:pPr>
      <w:r w:rsidRPr="00E04BCF">
        <w:rPr>
          <w:rFonts w:ascii="Consolas" w:hAnsi="Consolas"/>
          <w:color w:val="000000"/>
          <w:sz w:val="20"/>
          <w:highlight w:val="white"/>
        </w:rPr>
        <w:tab/>
      </w:r>
      <w:r w:rsidRPr="00E04BCF">
        <w:rPr>
          <w:rFonts w:ascii="Consolas" w:hAnsi="Consolas"/>
          <w:color w:val="000000"/>
          <w:sz w:val="20"/>
          <w:highlight w:val="white"/>
        </w:rPr>
        <w:tab/>
      </w:r>
      <w:r w:rsidRPr="00E04BCF">
        <w:rPr>
          <w:rFonts w:ascii="Consolas" w:hAnsi="Consolas"/>
          <w:color w:val="0000FF"/>
          <w:sz w:val="20"/>
          <w:highlight w:val="white"/>
        </w:rPr>
        <w:t>&lt;</w:t>
      </w:r>
      <w:r w:rsidRPr="00E04BCF">
        <w:rPr>
          <w:rFonts w:ascii="Consolas" w:hAnsi="Consolas"/>
          <w:color w:val="800000"/>
          <w:sz w:val="20"/>
          <w:highlight w:val="white"/>
        </w:rPr>
        <w:t>title</w:t>
      </w:r>
      <w:r w:rsidRPr="00E04BCF">
        <w:rPr>
          <w:rFonts w:ascii="Consolas" w:hAnsi="Consolas"/>
          <w:color w:val="0000FF"/>
          <w:sz w:val="20"/>
          <w:highlight w:val="white"/>
        </w:rPr>
        <w:t>&gt;</w:t>
      </w:r>
      <w:r w:rsidRPr="00E04BCF">
        <w:rPr>
          <w:rFonts w:ascii="Consolas" w:hAnsi="Consolas"/>
          <w:color w:val="000000"/>
          <w:sz w:val="20"/>
          <w:highlight w:val="white"/>
        </w:rPr>
        <w:t xml:space="preserve">for cutting sods or turves {(machines for lifting and treating soil </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FF0000"/>
          <w:sz w:val="20"/>
          <w:highlight w:val="white"/>
        </w:rPr>
        <w:t xml:space="preserve"> scheme</w:t>
      </w:r>
      <w:r w:rsidRPr="00E04BCF">
        <w:rPr>
          <w:rFonts w:ascii="Consolas" w:hAnsi="Consolas"/>
          <w:color w:val="0000FF"/>
          <w:sz w:val="20"/>
          <w:highlight w:val="white"/>
        </w:rPr>
        <w:t>="</w:t>
      </w:r>
      <w:proofErr w:type="spellStart"/>
      <w:r w:rsidRPr="00E04BCF">
        <w:rPr>
          <w:rFonts w:ascii="Consolas" w:hAnsi="Consolas"/>
          <w:color w:val="000000"/>
          <w:sz w:val="20"/>
          <w:highlight w:val="white"/>
        </w:rPr>
        <w:t>cpc</w:t>
      </w:r>
      <w:proofErr w:type="spellEnd"/>
      <w:r w:rsidRPr="00E04BCF">
        <w:rPr>
          <w:rFonts w:ascii="Consolas" w:hAnsi="Consolas"/>
          <w:color w:val="0000FF"/>
          <w:sz w:val="20"/>
          <w:highlight w:val="white"/>
        </w:rPr>
        <w:t>"&gt;</w:t>
      </w:r>
      <w:r w:rsidRPr="00E04BCF">
        <w:rPr>
          <w:rFonts w:ascii="Consolas" w:hAnsi="Consolas"/>
          <w:color w:val="000000"/>
          <w:sz w:val="20"/>
          <w:highlight w:val="white"/>
        </w:rPr>
        <w:t>A01B77/00</w:t>
      </w:r>
      <w:r w:rsidRPr="00E04BCF">
        <w:rPr>
          <w:rFonts w:ascii="Consolas" w:hAnsi="Consolas"/>
          <w:color w:val="0000FF"/>
          <w:sz w:val="20"/>
          <w:highlight w:val="white"/>
        </w:rPr>
        <w:t>&lt;/</w:t>
      </w:r>
      <w:r w:rsidRPr="00E04BCF">
        <w:rPr>
          <w:rFonts w:ascii="Consolas" w:hAnsi="Consolas"/>
          <w:color w:val="800000"/>
          <w:sz w:val="20"/>
          <w:highlight w:val="white"/>
        </w:rPr>
        <w:t>class-ref</w:t>
      </w:r>
      <w:r w:rsidRPr="00E04BCF">
        <w:rPr>
          <w:rFonts w:ascii="Consolas" w:hAnsi="Consolas"/>
          <w:color w:val="0000FF"/>
          <w:sz w:val="20"/>
          <w:highlight w:val="white"/>
        </w:rPr>
        <w:t>&gt;</w:t>
      </w:r>
      <w:proofErr w:type="gramStart"/>
      <w:r w:rsidRPr="00E04BCF">
        <w:rPr>
          <w:rFonts w:ascii="Consolas" w:hAnsi="Consolas"/>
          <w:color w:val="000000"/>
          <w:sz w:val="20"/>
          <w:highlight w:val="white"/>
        </w:rPr>
        <w:t>)}</w:t>
      </w:r>
      <w:r w:rsidRPr="00E04BCF">
        <w:rPr>
          <w:rFonts w:ascii="Consolas" w:hAnsi="Consolas"/>
          <w:color w:val="0000FF"/>
          <w:sz w:val="20"/>
          <w:highlight w:val="white"/>
        </w:rPr>
        <w:t>&lt;</w:t>
      </w:r>
      <w:proofErr w:type="gramEnd"/>
      <w:r w:rsidRPr="00E04BCF">
        <w:rPr>
          <w:rFonts w:ascii="Consolas" w:hAnsi="Consolas"/>
          <w:color w:val="0000FF"/>
          <w:sz w:val="20"/>
          <w:highlight w:val="white"/>
        </w:rPr>
        <w:t>/</w:t>
      </w:r>
      <w:r w:rsidRPr="00E04BCF">
        <w:rPr>
          <w:rFonts w:ascii="Consolas" w:hAnsi="Consolas"/>
          <w:color w:val="800000"/>
          <w:sz w:val="20"/>
          <w:highlight w:val="white"/>
        </w:rPr>
        <w:t>title</w:t>
      </w:r>
      <w:r w:rsidRPr="00E04BCF">
        <w:rPr>
          <w:rFonts w:ascii="Consolas" w:hAnsi="Consolas"/>
          <w:color w:val="0000FF"/>
          <w:sz w:val="20"/>
          <w:highlight w:val="white"/>
        </w:rPr>
        <w:t>&gt;</w:t>
      </w:r>
    </w:p>
    <w:p w14:paraId="70278E5D" w14:textId="58EDC144" w:rsidR="007F03DF" w:rsidRPr="00E04BCF" w:rsidRDefault="00913F87" w:rsidP="00913F87">
      <w:pPr>
        <w:autoSpaceDE w:val="0"/>
        <w:autoSpaceDN w:val="0"/>
        <w:adjustRightInd w:val="0"/>
        <w:spacing w:after="0"/>
        <w:jc w:val="left"/>
        <w:rPr>
          <w:rFonts w:ascii="Consolas" w:hAnsi="Consolas"/>
          <w:color w:val="800000"/>
          <w:sz w:val="20"/>
          <w:highlight w:val="white"/>
        </w:rPr>
      </w:pPr>
      <w:r w:rsidRPr="00E04BCF">
        <w:rPr>
          <w:rFonts w:ascii="Consolas" w:hAnsi="Consolas"/>
          <w:color w:val="000000"/>
          <w:sz w:val="20"/>
          <w:highlight w:val="white"/>
        </w:rPr>
        <w:tab/>
      </w:r>
      <w:r w:rsidR="00834852" w:rsidRPr="00E04BCF">
        <w:rPr>
          <w:rFonts w:ascii="Consolas" w:hAnsi="Consolas"/>
          <w:color w:val="800000"/>
          <w:sz w:val="20"/>
          <w:highlight w:val="white"/>
        </w:rPr>
        <w:t>&lt;/compilation-item&gt;</w:t>
      </w:r>
    </w:p>
    <w:p w14:paraId="388D70EF" w14:textId="77777777" w:rsidR="00694B00" w:rsidRDefault="00694B00" w:rsidP="00D869F1">
      <w:pPr>
        <w:pStyle w:val="Header"/>
        <w:jc w:val="center"/>
        <w:rPr>
          <w:sz w:val="24"/>
          <w:szCs w:val="24"/>
        </w:rPr>
      </w:pPr>
    </w:p>
    <w:p w14:paraId="25325113" w14:textId="295D090C" w:rsidR="00E51C98" w:rsidRDefault="001202CB" w:rsidP="00D869F1">
      <w:pPr>
        <w:pStyle w:val="Header"/>
        <w:jc w:val="center"/>
        <w:rPr>
          <w:sz w:val="24"/>
          <w:szCs w:val="24"/>
        </w:rPr>
      </w:pPr>
      <w:r w:rsidRPr="00586FB5">
        <w:rPr>
          <w:sz w:val="24"/>
          <w:szCs w:val="24"/>
        </w:rPr>
        <w:t>End of document</w:t>
      </w:r>
    </w:p>
    <w:p w14:paraId="41E2DDEE" w14:textId="77777777" w:rsidR="00E51C98" w:rsidRPr="00E51C98" w:rsidRDefault="00E51C98" w:rsidP="00E51C98"/>
    <w:p w14:paraId="7130CC66" w14:textId="3768C835" w:rsidR="005F4396" w:rsidRPr="00E51C98" w:rsidRDefault="00E51C98" w:rsidP="00E51C98">
      <w:pPr>
        <w:tabs>
          <w:tab w:val="left" w:pos="2352"/>
        </w:tabs>
      </w:pPr>
      <w:r>
        <w:tab/>
      </w:r>
    </w:p>
    <w:sectPr w:rsidR="005F4396" w:rsidRPr="00E51C98">
      <w:headerReference w:type="default" r:id="rId15"/>
      <w:footerReference w:type="default" r:id="rId1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989C86" w14:textId="77777777" w:rsidR="00087178" w:rsidRDefault="00087178">
      <w:r>
        <w:separator/>
      </w:r>
    </w:p>
  </w:endnote>
  <w:endnote w:type="continuationSeparator" w:id="0">
    <w:p w14:paraId="3436E1C3" w14:textId="77777777" w:rsidR="00087178" w:rsidRDefault="00087178">
      <w:r>
        <w:continuationSeparator/>
      </w:r>
    </w:p>
  </w:endnote>
  <w:endnote w:type="continuationNotice" w:id="1">
    <w:p w14:paraId="162D477A" w14:textId="77777777" w:rsidR="00087178" w:rsidRDefault="0008717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3B9B1" w14:textId="68845189" w:rsidR="004F42D9" w:rsidRDefault="00E51C98" w:rsidP="00F13507">
    <w:pPr>
      <w:pStyle w:val="Footer"/>
      <w:rPr>
        <w:sz w:val="16"/>
      </w:rPr>
    </w:pPr>
    <w:r>
      <w:rPr>
        <w:sz w:val="16"/>
      </w:rPr>
      <w:fldChar w:fldCharType="begin"/>
    </w:r>
    <w:r>
      <w:rPr>
        <w:sz w:val="16"/>
      </w:rPr>
      <w:instrText xml:space="preserve"> FILENAME   \* MERGEFORMAT </w:instrText>
    </w:r>
    <w:r>
      <w:rPr>
        <w:sz w:val="16"/>
      </w:rPr>
      <w:fldChar w:fldCharType="separate"/>
    </w:r>
    <w:r>
      <w:rPr>
        <w:noProof/>
        <w:sz w:val="16"/>
      </w:rPr>
      <w:t>CPC_compilation_specification_v1_1.docx</w:t>
    </w:r>
    <w:r>
      <w:rPr>
        <w:sz w:val="16"/>
      </w:rPr>
      <w:fldChar w:fldCharType="end"/>
    </w:r>
    <w:r w:rsidR="004F42D9">
      <w:rPr>
        <w:sz w:val="16"/>
      </w:rPr>
      <w:tab/>
    </w:r>
  </w:p>
  <w:p w14:paraId="0B478988" w14:textId="680CE85B" w:rsidR="004F42D9" w:rsidRPr="00DC734C" w:rsidRDefault="004F42D9">
    <w:pPr>
      <w:pStyle w:val="Footer"/>
      <w:rPr>
        <w:lang w:val="fr-CH"/>
      </w:rPr>
    </w:pPr>
    <w:r>
      <w:rPr>
        <w:sz w:val="16"/>
      </w:rPr>
      <w:tab/>
    </w:r>
    <w:r>
      <w:rPr>
        <w:sz w:val="16"/>
      </w:rPr>
      <w:fldChar w:fldCharType="begin"/>
    </w:r>
    <w:r>
      <w:rPr>
        <w:sz w:val="16"/>
      </w:rPr>
      <w:instrText xml:space="preserve"> DATE  \@ "MMMM d, yyyy" </w:instrText>
    </w:r>
    <w:r>
      <w:rPr>
        <w:sz w:val="16"/>
      </w:rPr>
      <w:fldChar w:fldCharType="separate"/>
    </w:r>
    <w:r w:rsidR="00AA2463">
      <w:rPr>
        <w:noProof/>
        <w:sz w:val="16"/>
      </w:rPr>
      <w:t>June 6, 2023</w:t>
    </w:r>
    <w:r>
      <w:rPr>
        <w:sz w:val="16"/>
      </w:rPr>
      <w:fldChar w:fldCharType="end"/>
    </w:r>
    <w:r>
      <w:rPr>
        <w:sz w:val="16"/>
      </w:rPr>
      <w:tab/>
    </w:r>
    <w:proofErr w:type="spellStart"/>
    <w:r>
      <w:rPr>
        <w:sz w:val="16"/>
      </w:rPr>
      <w:t>ver</w:t>
    </w:r>
    <w:proofErr w:type="spellEnd"/>
    <w:r>
      <w:rPr>
        <w:sz w:val="16"/>
      </w:rPr>
      <w:t xml:space="preserve"> </w:t>
    </w:r>
    <w:r>
      <w:rPr>
        <w:sz w:val="16"/>
      </w:rPr>
      <w:fldChar w:fldCharType="begin"/>
    </w:r>
    <w:r>
      <w:rPr>
        <w:sz w:val="16"/>
      </w:rPr>
      <w:instrText xml:space="preserve"> DOCPROPERTY "Version"  \* MERGEFORMAT </w:instrText>
    </w:r>
    <w:r>
      <w:rPr>
        <w:sz w:val="16"/>
      </w:rPr>
      <w:fldChar w:fldCharType="separate"/>
    </w:r>
    <w:r w:rsidR="00BD257A">
      <w:rPr>
        <w:sz w:val="16"/>
      </w:rPr>
      <w:t>1.1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D4DF16" w14:textId="77777777" w:rsidR="00087178" w:rsidRDefault="00087178">
      <w:r>
        <w:separator/>
      </w:r>
    </w:p>
  </w:footnote>
  <w:footnote w:type="continuationSeparator" w:id="0">
    <w:p w14:paraId="5839FA72" w14:textId="77777777" w:rsidR="00087178" w:rsidRDefault="00087178">
      <w:r>
        <w:continuationSeparator/>
      </w:r>
    </w:p>
  </w:footnote>
  <w:footnote w:type="continuationNotice" w:id="1">
    <w:p w14:paraId="00902064" w14:textId="77777777" w:rsidR="00087178" w:rsidRDefault="0008717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1F6D1" w14:textId="77777777" w:rsidR="004F42D9" w:rsidRDefault="004F42D9">
    <w:r>
      <w:fldChar w:fldCharType="begin"/>
    </w:r>
    <w:r>
      <w:instrText xml:space="preserve"> PAGE </w:instrText>
    </w:r>
    <w:r>
      <w:fldChar w:fldCharType="separate"/>
    </w:r>
    <w:r>
      <w:rPr>
        <w:noProof/>
      </w:rPr>
      <w:t>i</w:t>
    </w:r>
    <w:r>
      <w:fldChar w:fldCharType="end"/>
    </w:r>
    <w:r>
      <w:rPr>
        <w:rStyle w:val="PageNumber"/>
      </w:rPr>
      <w:tab/>
    </w:r>
    <w:r>
      <w:t>Table of Figures</w:t>
    </w:r>
  </w:p>
  <w:p w14:paraId="62667502" w14:textId="77777777" w:rsidR="004F42D9" w:rsidRDefault="004F42D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7D80E" w14:textId="77777777" w:rsidR="004F42D9" w:rsidRDefault="004F42D9">
    <w:pPr>
      <w:pBdr>
        <w:bottom w:val="single" w:sz="6" w:space="1" w:color="auto"/>
      </w:pBdr>
      <w:tabs>
        <w:tab w:val="right" w:pos="8364"/>
        <w:tab w:val="right" w:pos="9072"/>
      </w:tabs>
    </w:pPr>
    <w:r>
      <w:tab/>
      <w:t>Contents</w:t>
    </w:r>
    <w:r>
      <w:tab/>
    </w:r>
    <w:r>
      <w:fldChar w:fldCharType="begin"/>
    </w:r>
    <w:r>
      <w:instrText xml:space="preserve"> PAGE </w:instrText>
    </w:r>
    <w:r>
      <w:fldChar w:fldCharType="separate"/>
    </w:r>
    <w:r>
      <w:rPr>
        <w:noProof/>
      </w:rPr>
      <w:t>ii</w:t>
    </w:r>
    <w:r>
      <w:fldChar w:fldCharType="end"/>
    </w:r>
  </w:p>
  <w:p w14:paraId="08C84444" w14:textId="77777777" w:rsidR="004F42D9" w:rsidRDefault="004F42D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70A5F" w14:textId="5563C436" w:rsidR="00546325" w:rsidRDefault="006E53F3" w:rsidP="00546325">
    <w:pPr>
      <w:pStyle w:val="Header"/>
      <w:pBdr>
        <w:bottom w:val="single" w:sz="2" w:space="1" w:color="auto"/>
      </w:pBdr>
    </w:pPr>
    <w:fldSimple w:instr=" TITLE \* FirstCap \* MERGEFORMAT ">
      <w:r w:rsidR="00546325">
        <w:t>CPC Compilation File Specifications</w:t>
      </w:r>
    </w:fldSimple>
    <w:r w:rsidR="00546325">
      <w:tab/>
    </w:r>
    <w:r w:rsidR="00546325">
      <w:tab/>
    </w:r>
    <w:r w:rsidR="00546325">
      <w:rPr>
        <w:rStyle w:val="PageNumber"/>
      </w:rPr>
      <w:fldChar w:fldCharType="begin"/>
    </w:r>
    <w:r w:rsidR="00546325">
      <w:rPr>
        <w:rStyle w:val="PageNumber"/>
      </w:rPr>
      <w:instrText xml:space="preserve"> PAGE </w:instrText>
    </w:r>
    <w:r w:rsidR="00546325">
      <w:rPr>
        <w:rStyle w:val="PageNumber"/>
      </w:rPr>
      <w:fldChar w:fldCharType="separate"/>
    </w:r>
    <w:r w:rsidR="00973EC0">
      <w:rPr>
        <w:rStyle w:val="PageNumber"/>
        <w:noProof/>
      </w:rPr>
      <w:t>13</w:t>
    </w:r>
    <w:r w:rsidR="00546325">
      <w:rPr>
        <w:rStyle w:val="PageNumber"/>
      </w:rPr>
      <w:fldChar w:fldCharType="end"/>
    </w:r>
    <w:r w:rsidR="00546325">
      <w:rPr>
        <w:rStyle w:val="PageNumber"/>
      </w:rPr>
      <w:t>/</w:t>
    </w:r>
    <w:r w:rsidR="00546325">
      <w:rPr>
        <w:rStyle w:val="PageNumber"/>
      </w:rPr>
      <w:fldChar w:fldCharType="begin"/>
    </w:r>
    <w:r w:rsidR="00546325">
      <w:rPr>
        <w:rStyle w:val="PageNumber"/>
      </w:rPr>
      <w:instrText xml:space="preserve"> NUMPAGES </w:instrText>
    </w:r>
    <w:r w:rsidR="00546325">
      <w:rPr>
        <w:rStyle w:val="PageNumber"/>
      </w:rPr>
      <w:fldChar w:fldCharType="separate"/>
    </w:r>
    <w:r w:rsidR="00973EC0">
      <w:rPr>
        <w:rStyle w:val="PageNumber"/>
        <w:noProof/>
      </w:rPr>
      <w:t>13</w:t>
    </w:r>
    <w:r w:rsidR="00546325">
      <w:rPr>
        <w:rStyle w:val="PageNumber"/>
      </w:rPr>
      <w:fldChar w:fldCharType="end"/>
    </w:r>
  </w:p>
  <w:p w14:paraId="2D25D19A" w14:textId="77777777" w:rsidR="004F42D9" w:rsidRDefault="004F42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E29EC"/>
    <w:multiLevelType w:val="hybridMultilevel"/>
    <w:tmpl w:val="1700D7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291245"/>
    <w:multiLevelType w:val="singleLevel"/>
    <w:tmpl w:val="CEF40D1C"/>
    <w:lvl w:ilvl="0">
      <w:start w:val="1"/>
      <w:numFmt w:val="bullet"/>
      <w:pStyle w:val="ListBullet"/>
      <w:lvlText w:val=""/>
      <w:lvlJc w:val="left"/>
      <w:pPr>
        <w:tabs>
          <w:tab w:val="num" w:pos="473"/>
        </w:tabs>
        <w:ind w:left="454" w:hanging="341"/>
      </w:pPr>
      <w:rPr>
        <w:rFonts w:ascii="Symbol" w:hAnsi="Symbol" w:hint="default"/>
      </w:rPr>
    </w:lvl>
  </w:abstractNum>
  <w:abstractNum w:abstractNumId="2" w15:restartNumberingAfterBreak="0">
    <w:nsid w:val="15CF5D8D"/>
    <w:multiLevelType w:val="hybridMultilevel"/>
    <w:tmpl w:val="7DAEFA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EB81E0F"/>
    <w:multiLevelType w:val="hybridMultilevel"/>
    <w:tmpl w:val="ADDA0256"/>
    <w:lvl w:ilvl="0" w:tplc="FDC634F0">
      <w:numFmt w:val="bullet"/>
      <w:lvlText w:val="•"/>
      <w:lvlJc w:val="left"/>
      <w:pPr>
        <w:ind w:left="1553" w:hanging="114"/>
      </w:pPr>
      <w:rPr>
        <w:rFonts w:ascii="Arial" w:eastAsia="Arial" w:hAnsi="Arial" w:cs="Arial" w:hint="default"/>
        <w:b w:val="0"/>
        <w:bCs w:val="0"/>
        <w:i w:val="0"/>
        <w:iCs w:val="0"/>
        <w:w w:val="100"/>
        <w:sz w:val="16"/>
        <w:szCs w:val="16"/>
        <w:lang w:val="en-US" w:eastAsia="en-US" w:bidi="ar-SA"/>
      </w:rPr>
    </w:lvl>
    <w:lvl w:ilvl="1" w:tplc="3F4E0EE2">
      <w:numFmt w:val="bullet"/>
      <w:lvlText w:val="•"/>
      <w:lvlJc w:val="left"/>
      <w:pPr>
        <w:ind w:left="2400" w:hanging="114"/>
      </w:pPr>
      <w:rPr>
        <w:rFonts w:hint="default"/>
        <w:lang w:val="en-US" w:eastAsia="en-US" w:bidi="ar-SA"/>
      </w:rPr>
    </w:lvl>
    <w:lvl w:ilvl="2" w:tplc="5F00D9EA">
      <w:numFmt w:val="bullet"/>
      <w:lvlText w:val="•"/>
      <w:lvlJc w:val="left"/>
      <w:pPr>
        <w:ind w:left="3241" w:hanging="114"/>
      </w:pPr>
      <w:rPr>
        <w:rFonts w:hint="default"/>
        <w:lang w:val="en-US" w:eastAsia="en-US" w:bidi="ar-SA"/>
      </w:rPr>
    </w:lvl>
    <w:lvl w:ilvl="3" w:tplc="705E2F0A">
      <w:numFmt w:val="bullet"/>
      <w:lvlText w:val="•"/>
      <w:lvlJc w:val="left"/>
      <w:pPr>
        <w:ind w:left="4081" w:hanging="114"/>
      </w:pPr>
      <w:rPr>
        <w:rFonts w:hint="default"/>
        <w:lang w:val="en-US" w:eastAsia="en-US" w:bidi="ar-SA"/>
      </w:rPr>
    </w:lvl>
    <w:lvl w:ilvl="4" w:tplc="0ACC781C">
      <w:numFmt w:val="bullet"/>
      <w:lvlText w:val="•"/>
      <w:lvlJc w:val="left"/>
      <w:pPr>
        <w:ind w:left="4922" w:hanging="114"/>
      </w:pPr>
      <w:rPr>
        <w:rFonts w:hint="default"/>
        <w:lang w:val="en-US" w:eastAsia="en-US" w:bidi="ar-SA"/>
      </w:rPr>
    </w:lvl>
    <w:lvl w:ilvl="5" w:tplc="32D0ACAA">
      <w:numFmt w:val="bullet"/>
      <w:lvlText w:val="•"/>
      <w:lvlJc w:val="left"/>
      <w:pPr>
        <w:ind w:left="5762" w:hanging="114"/>
      </w:pPr>
      <w:rPr>
        <w:rFonts w:hint="default"/>
        <w:lang w:val="en-US" w:eastAsia="en-US" w:bidi="ar-SA"/>
      </w:rPr>
    </w:lvl>
    <w:lvl w:ilvl="6" w:tplc="A15CF870">
      <w:numFmt w:val="bullet"/>
      <w:lvlText w:val="•"/>
      <w:lvlJc w:val="left"/>
      <w:pPr>
        <w:ind w:left="6603" w:hanging="114"/>
      </w:pPr>
      <w:rPr>
        <w:rFonts w:hint="default"/>
        <w:lang w:val="en-US" w:eastAsia="en-US" w:bidi="ar-SA"/>
      </w:rPr>
    </w:lvl>
    <w:lvl w:ilvl="7" w:tplc="9B90488A">
      <w:numFmt w:val="bullet"/>
      <w:lvlText w:val="•"/>
      <w:lvlJc w:val="left"/>
      <w:pPr>
        <w:ind w:left="7443" w:hanging="114"/>
      </w:pPr>
      <w:rPr>
        <w:rFonts w:hint="default"/>
        <w:lang w:val="en-US" w:eastAsia="en-US" w:bidi="ar-SA"/>
      </w:rPr>
    </w:lvl>
    <w:lvl w:ilvl="8" w:tplc="505ADFB2">
      <w:numFmt w:val="bullet"/>
      <w:lvlText w:val="•"/>
      <w:lvlJc w:val="left"/>
      <w:pPr>
        <w:ind w:left="8284" w:hanging="114"/>
      </w:pPr>
      <w:rPr>
        <w:rFonts w:hint="default"/>
        <w:lang w:val="en-US" w:eastAsia="en-US" w:bidi="ar-SA"/>
      </w:rPr>
    </w:lvl>
  </w:abstractNum>
  <w:abstractNum w:abstractNumId="4" w15:restartNumberingAfterBreak="0">
    <w:nsid w:val="21641EB6"/>
    <w:multiLevelType w:val="hybridMultilevel"/>
    <w:tmpl w:val="B88A1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147FAD"/>
    <w:multiLevelType w:val="hybridMultilevel"/>
    <w:tmpl w:val="ABD6CB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6C04D55"/>
    <w:multiLevelType w:val="multilevel"/>
    <w:tmpl w:val="FB7094D6"/>
    <w:lvl w:ilvl="0">
      <w:start w:val="1"/>
      <w:numFmt w:val="bullet"/>
      <w:lvlText w:val=""/>
      <w:lvlJc w:val="left"/>
      <w:pPr>
        <w:tabs>
          <w:tab w:val="num" w:pos="3600"/>
        </w:tabs>
        <w:ind w:left="3600" w:hanging="360"/>
      </w:pPr>
      <w:rPr>
        <w:rFonts w:ascii="Symbol" w:hAnsi="Symbol" w:hint="default"/>
        <w:sz w:val="20"/>
      </w:rPr>
    </w:lvl>
    <w:lvl w:ilvl="1" w:tentative="1">
      <w:start w:val="1"/>
      <w:numFmt w:val="bullet"/>
      <w:lvlText w:val="o"/>
      <w:lvlJc w:val="left"/>
      <w:pPr>
        <w:tabs>
          <w:tab w:val="num" w:pos="4320"/>
        </w:tabs>
        <w:ind w:left="4320" w:hanging="360"/>
      </w:pPr>
      <w:rPr>
        <w:rFonts w:ascii="Courier New" w:hAnsi="Courier New" w:hint="default"/>
        <w:sz w:val="20"/>
      </w:rPr>
    </w:lvl>
    <w:lvl w:ilvl="2" w:tentative="1">
      <w:start w:val="1"/>
      <w:numFmt w:val="bullet"/>
      <w:lvlText w:val=""/>
      <w:lvlJc w:val="left"/>
      <w:pPr>
        <w:tabs>
          <w:tab w:val="num" w:pos="5040"/>
        </w:tabs>
        <w:ind w:left="5040" w:hanging="360"/>
      </w:pPr>
      <w:rPr>
        <w:rFonts w:ascii="Wingdings" w:hAnsi="Wingdings" w:hint="default"/>
        <w:sz w:val="20"/>
      </w:rPr>
    </w:lvl>
    <w:lvl w:ilvl="3" w:tentative="1">
      <w:start w:val="1"/>
      <w:numFmt w:val="bullet"/>
      <w:lvlText w:val=""/>
      <w:lvlJc w:val="left"/>
      <w:pPr>
        <w:tabs>
          <w:tab w:val="num" w:pos="5760"/>
        </w:tabs>
        <w:ind w:left="5760" w:hanging="360"/>
      </w:pPr>
      <w:rPr>
        <w:rFonts w:ascii="Wingdings" w:hAnsi="Wingdings" w:hint="default"/>
        <w:sz w:val="20"/>
      </w:rPr>
    </w:lvl>
    <w:lvl w:ilvl="4" w:tentative="1">
      <w:start w:val="1"/>
      <w:numFmt w:val="bullet"/>
      <w:lvlText w:val=""/>
      <w:lvlJc w:val="left"/>
      <w:pPr>
        <w:tabs>
          <w:tab w:val="num" w:pos="6480"/>
        </w:tabs>
        <w:ind w:left="6480" w:hanging="360"/>
      </w:pPr>
      <w:rPr>
        <w:rFonts w:ascii="Wingdings" w:hAnsi="Wingdings" w:hint="default"/>
        <w:sz w:val="20"/>
      </w:rPr>
    </w:lvl>
    <w:lvl w:ilvl="5" w:tentative="1">
      <w:start w:val="1"/>
      <w:numFmt w:val="bullet"/>
      <w:lvlText w:val=""/>
      <w:lvlJc w:val="left"/>
      <w:pPr>
        <w:tabs>
          <w:tab w:val="num" w:pos="7200"/>
        </w:tabs>
        <w:ind w:left="7200" w:hanging="360"/>
      </w:pPr>
      <w:rPr>
        <w:rFonts w:ascii="Wingdings" w:hAnsi="Wingdings" w:hint="default"/>
        <w:sz w:val="20"/>
      </w:rPr>
    </w:lvl>
    <w:lvl w:ilvl="6" w:tentative="1">
      <w:start w:val="1"/>
      <w:numFmt w:val="bullet"/>
      <w:lvlText w:val=""/>
      <w:lvlJc w:val="left"/>
      <w:pPr>
        <w:tabs>
          <w:tab w:val="num" w:pos="7920"/>
        </w:tabs>
        <w:ind w:left="7920" w:hanging="360"/>
      </w:pPr>
      <w:rPr>
        <w:rFonts w:ascii="Wingdings" w:hAnsi="Wingdings" w:hint="default"/>
        <w:sz w:val="20"/>
      </w:rPr>
    </w:lvl>
    <w:lvl w:ilvl="7" w:tentative="1">
      <w:start w:val="1"/>
      <w:numFmt w:val="bullet"/>
      <w:lvlText w:val=""/>
      <w:lvlJc w:val="left"/>
      <w:pPr>
        <w:tabs>
          <w:tab w:val="num" w:pos="8640"/>
        </w:tabs>
        <w:ind w:left="8640" w:hanging="360"/>
      </w:pPr>
      <w:rPr>
        <w:rFonts w:ascii="Wingdings" w:hAnsi="Wingdings" w:hint="default"/>
        <w:sz w:val="20"/>
      </w:rPr>
    </w:lvl>
    <w:lvl w:ilvl="8" w:tentative="1">
      <w:start w:val="1"/>
      <w:numFmt w:val="bullet"/>
      <w:lvlText w:val=""/>
      <w:lvlJc w:val="left"/>
      <w:pPr>
        <w:tabs>
          <w:tab w:val="num" w:pos="9360"/>
        </w:tabs>
        <w:ind w:left="9360" w:hanging="360"/>
      </w:pPr>
      <w:rPr>
        <w:rFonts w:ascii="Wingdings" w:hAnsi="Wingdings" w:hint="default"/>
        <w:sz w:val="20"/>
      </w:rPr>
    </w:lvl>
  </w:abstractNum>
  <w:abstractNum w:abstractNumId="7" w15:restartNumberingAfterBreak="0">
    <w:nsid w:val="512D6628"/>
    <w:multiLevelType w:val="multilevel"/>
    <w:tmpl w:val="3AF2B77E"/>
    <w:lvl w:ilvl="0">
      <w:start w:val="1"/>
      <w:numFmt w:val="none"/>
      <w:pStyle w:val="Note"/>
      <w:lvlText w:val="Note:"/>
      <w:lvlJc w:val="left"/>
      <w:pPr>
        <w:tabs>
          <w:tab w:val="num" w:pos="1134"/>
        </w:tabs>
        <w:ind w:left="1134" w:hanging="1134"/>
      </w:pPr>
      <w:rPr>
        <w:rFonts w:ascii="Arial Narrow" w:hAnsi="Arial Narrow" w:hint="default"/>
        <w:b/>
        <w:i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61571FB4"/>
    <w:multiLevelType w:val="singleLevel"/>
    <w:tmpl w:val="6824BAB0"/>
    <w:lvl w:ilvl="0">
      <w:start w:val="1"/>
      <w:numFmt w:val="decimal"/>
      <w:pStyle w:val="ListNumber"/>
      <w:lvlText w:val="%1."/>
      <w:lvlJc w:val="left"/>
      <w:pPr>
        <w:tabs>
          <w:tab w:val="num" w:pos="473"/>
        </w:tabs>
        <w:ind w:left="454" w:hanging="341"/>
      </w:pPr>
    </w:lvl>
  </w:abstractNum>
  <w:abstractNum w:abstractNumId="9" w15:restartNumberingAfterBreak="0">
    <w:nsid w:val="63632512"/>
    <w:multiLevelType w:val="hybridMultilevel"/>
    <w:tmpl w:val="B660052E"/>
    <w:lvl w:ilvl="0" w:tplc="04090001">
      <w:start w:val="1"/>
      <w:numFmt w:val="bullet"/>
      <w:lvlText w:val=""/>
      <w:lvlJc w:val="left"/>
      <w:pPr>
        <w:ind w:left="1077" w:hanging="360"/>
      </w:pPr>
      <w:rPr>
        <w:rFonts w:ascii="Symbol" w:hAnsi="Symbol" w:hint="default"/>
      </w:rPr>
    </w:lvl>
    <w:lvl w:ilvl="1" w:tplc="04090003">
      <w:start w:val="1"/>
      <w:numFmt w:val="bullet"/>
      <w:lvlText w:val="o"/>
      <w:lvlJc w:val="left"/>
      <w:pPr>
        <w:ind w:left="1797" w:hanging="360"/>
      </w:pPr>
      <w:rPr>
        <w:rFonts w:ascii="Courier New" w:hAnsi="Courier New" w:cs="Courier New" w:hint="default"/>
      </w:rPr>
    </w:lvl>
    <w:lvl w:ilvl="2" w:tplc="04090005">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0" w15:restartNumberingAfterBreak="0">
    <w:nsid w:val="6ACC60A5"/>
    <w:multiLevelType w:val="multilevel"/>
    <w:tmpl w:val="2FC27D7C"/>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620"/>
        </w:tabs>
        <w:ind w:left="140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E9A2603"/>
    <w:multiLevelType w:val="hybridMultilevel"/>
    <w:tmpl w:val="B62EAE14"/>
    <w:lvl w:ilvl="0" w:tplc="F2D8F14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1"/>
  </w:num>
  <w:num w:numId="5">
    <w:abstractNumId w:val="5"/>
  </w:num>
  <w:num w:numId="6">
    <w:abstractNumId w:val="11"/>
  </w:num>
  <w:num w:numId="7">
    <w:abstractNumId w:val="4"/>
  </w:num>
  <w:num w:numId="8">
    <w:abstractNumId w:val="2"/>
  </w:num>
  <w:num w:numId="9">
    <w:abstractNumId w:val="0"/>
  </w:num>
  <w:num w:numId="10">
    <w:abstractNumId w:val="6"/>
  </w:num>
  <w:num w:numId="11">
    <w:abstractNumId w:val="9"/>
  </w:num>
  <w:num w:numId="12">
    <w:abstractNumId w:val="9"/>
  </w:num>
  <w:num w:numId="1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v:textbox inset="5.1pt,5.1pt,5.1pt,5.1pt"/>
    </o:shapedefaults>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2CB"/>
    <w:rsid w:val="00006B6A"/>
    <w:rsid w:val="000142A9"/>
    <w:rsid w:val="000163FE"/>
    <w:rsid w:val="00016B83"/>
    <w:rsid w:val="00031740"/>
    <w:rsid w:val="00034D3D"/>
    <w:rsid w:val="0003655D"/>
    <w:rsid w:val="0004201C"/>
    <w:rsid w:val="0004406E"/>
    <w:rsid w:val="00045603"/>
    <w:rsid w:val="000519D4"/>
    <w:rsid w:val="00054884"/>
    <w:rsid w:val="00054D07"/>
    <w:rsid w:val="00062C64"/>
    <w:rsid w:val="00066BE2"/>
    <w:rsid w:val="0007060C"/>
    <w:rsid w:val="000766C6"/>
    <w:rsid w:val="000811BB"/>
    <w:rsid w:val="000818DA"/>
    <w:rsid w:val="0008390E"/>
    <w:rsid w:val="00084761"/>
    <w:rsid w:val="00087178"/>
    <w:rsid w:val="00096CDC"/>
    <w:rsid w:val="000A0391"/>
    <w:rsid w:val="000A23FE"/>
    <w:rsid w:val="000A2971"/>
    <w:rsid w:val="000B569F"/>
    <w:rsid w:val="000C290B"/>
    <w:rsid w:val="000C7208"/>
    <w:rsid w:val="000C7650"/>
    <w:rsid w:val="000D5EC1"/>
    <w:rsid w:val="000D727E"/>
    <w:rsid w:val="000E0FFA"/>
    <w:rsid w:val="000E1B18"/>
    <w:rsid w:val="000E6293"/>
    <w:rsid w:val="000F1EF6"/>
    <w:rsid w:val="000F37B0"/>
    <w:rsid w:val="001000D5"/>
    <w:rsid w:val="0011575A"/>
    <w:rsid w:val="001177D3"/>
    <w:rsid w:val="00120052"/>
    <w:rsid w:val="001202CB"/>
    <w:rsid w:val="00120CDC"/>
    <w:rsid w:val="001266C8"/>
    <w:rsid w:val="00127126"/>
    <w:rsid w:val="001334C0"/>
    <w:rsid w:val="00142760"/>
    <w:rsid w:val="001469AF"/>
    <w:rsid w:val="00151B22"/>
    <w:rsid w:val="001561B4"/>
    <w:rsid w:val="001638EC"/>
    <w:rsid w:val="0016528B"/>
    <w:rsid w:val="00166226"/>
    <w:rsid w:val="00167585"/>
    <w:rsid w:val="0017519F"/>
    <w:rsid w:val="001816B9"/>
    <w:rsid w:val="00182698"/>
    <w:rsid w:val="00185141"/>
    <w:rsid w:val="00185C38"/>
    <w:rsid w:val="00185DCA"/>
    <w:rsid w:val="00190CC3"/>
    <w:rsid w:val="00190DC8"/>
    <w:rsid w:val="00195D06"/>
    <w:rsid w:val="00197EB5"/>
    <w:rsid w:val="001A4A42"/>
    <w:rsid w:val="001A4C73"/>
    <w:rsid w:val="001A5074"/>
    <w:rsid w:val="001B583B"/>
    <w:rsid w:val="001C695A"/>
    <w:rsid w:val="001D0423"/>
    <w:rsid w:val="001D68B3"/>
    <w:rsid w:val="001F12DC"/>
    <w:rsid w:val="001F7424"/>
    <w:rsid w:val="002139D8"/>
    <w:rsid w:val="00215C7F"/>
    <w:rsid w:val="00221420"/>
    <w:rsid w:val="00234152"/>
    <w:rsid w:val="002358BF"/>
    <w:rsid w:val="00237245"/>
    <w:rsid w:val="00240F88"/>
    <w:rsid w:val="00251396"/>
    <w:rsid w:val="00255CEA"/>
    <w:rsid w:val="0026109F"/>
    <w:rsid w:val="002635FD"/>
    <w:rsid w:val="00280487"/>
    <w:rsid w:val="002804E2"/>
    <w:rsid w:val="002841EB"/>
    <w:rsid w:val="00290624"/>
    <w:rsid w:val="002A038F"/>
    <w:rsid w:val="002A1A4E"/>
    <w:rsid w:val="002A2397"/>
    <w:rsid w:val="002B25DE"/>
    <w:rsid w:val="002B638C"/>
    <w:rsid w:val="002C0C32"/>
    <w:rsid w:val="002C717C"/>
    <w:rsid w:val="002D335D"/>
    <w:rsid w:val="002D4347"/>
    <w:rsid w:val="002D66A4"/>
    <w:rsid w:val="002D6B31"/>
    <w:rsid w:val="002D7973"/>
    <w:rsid w:val="002E416A"/>
    <w:rsid w:val="002E594F"/>
    <w:rsid w:val="002F0CEF"/>
    <w:rsid w:val="002F1FBF"/>
    <w:rsid w:val="002F662D"/>
    <w:rsid w:val="003036DD"/>
    <w:rsid w:val="00307B24"/>
    <w:rsid w:val="00322D23"/>
    <w:rsid w:val="00324044"/>
    <w:rsid w:val="00324DFB"/>
    <w:rsid w:val="00326422"/>
    <w:rsid w:val="003271F9"/>
    <w:rsid w:val="00330FB6"/>
    <w:rsid w:val="00342025"/>
    <w:rsid w:val="0034203D"/>
    <w:rsid w:val="00345DBA"/>
    <w:rsid w:val="00345EBD"/>
    <w:rsid w:val="0034765F"/>
    <w:rsid w:val="00353C52"/>
    <w:rsid w:val="00360949"/>
    <w:rsid w:val="00362069"/>
    <w:rsid w:val="00372E3F"/>
    <w:rsid w:val="00373608"/>
    <w:rsid w:val="00373631"/>
    <w:rsid w:val="00373F01"/>
    <w:rsid w:val="003919D1"/>
    <w:rsid w:val="00392755"/>
    <w:rsid w:val="0039277C"/>
    <w:rsid w:val="003A0303"/>
    <w:rsid w:val="003A7DAF"/>
    <w:rsid w:val="003B5560"/>
    <w:rsid w:val="003B6A31"/>
    <w:rsid w:val="003C12E2"/>
    <w:rsid w:val="003C4C9F"/>
    <w:rsid w:val="003C63C6"/>
    <w:rsid w:val="003D1F4D"/>
    <w:rsid w:val="003E53EC"/>
    <w:rsid w:val="003E6815"/>
    <w:rsid w:val="003F0BBD"/>
    <w:rsid w:val="003F6F67"/>
    <w:rsid w:val="00403783"/>
    <w:rsid w:val="00406C15"/>
    <w:rsid w:val="00411DA3"/>
    <w:rsid w:val="00414F85"/>
    <w:rsid w:val="004156CE"/>
    <w:rsid w:val="00415FDC"/>
    <w:rsid w:val="00416331"/>
    <w:rsid w:val="00422837"/>
    <w:rsid w:val="00426D78"/>
    <w:rsid w:val="004272B4"/>
    <w:rsid w:val="00432995"/>
    <w:rsid w:val="00432E8C"/>
    <w:rsid w:val="00436885"/>
    <w:rsid w:val="00445D74"/>
    <w:rsid w:val="00450A36"/>
    <w:rsid w:val="00457C84"/>
    <w:rsid w:val="00460FBB"/>
    <w:rsid w:val="00466E7E"/>
    <w:rsid w:val="00477113"/>
    <w:rsid w:val="00480EAE"/>
    <w:rsid w:val="004810E9"/>
    <w:rsid w:val="00486A13"/>
    <w:rsid w:val="00490537"/>
    <w:rsid w:val="004A2490"/>
    <w:rsid w:val="004C654F"/>
    <w:rsid w:val="004C7086"/>
    <w:rsid w:val="004D3882"/>
    <w:rsid w:val="004D3DD8"/>
    <w:rsid w:val="004E0DE2"/>
    <w:rsid w:val="004E1587"/>
    <w:rsid w:val="004F42D9"/>
    <w:rsid w:val="004F7F65"/>
    <w:rsid w:val="00504726"/>
    <w:rsid w:val="00505A1B"/>
    <w:rsid w:val="005150C7"/>
    <w:rsid w:val="00516C76"/>
    <w:rsid w:val="00520269"/>
    <w:rsid w:val="00524E44"/>
    <w:rsid w:val="005261A6"/>
    <w:rsid w:val="00527B7B"/>
    <w:rsid w:val="00527BEE"/>
    <w:rsid w:val="00532329"/>
    <w:rsid w:val="00533B55"/>
    <w:rsid w:val="00536073"/>
    <w:rsid w:val="005377CE"/>
    <w:rsid w:val="00537815"/>
    <w:rsid w:val="00546325"/>
    <w:rsid w:val="00546D8D"/>
    <w:rsid w:val="0056064C"/>
    <w:rsid w:val="005633CE"/>
    <w:rsid w:val="00567934"/>
    <w:rsid w:val="00570C4C"/>
    <w:rsid w:val="00570C5E"/>
    <w:rsid w:val="005712EF"/>
    <w:rsid w:val="00572497"/>
    <w:rsid w:val="0057612A"/>
    <w:rsid w:val="00576B3B"/>
    <w:rsid w:val="00577085"/>
    <w:rsid w:val="00581A0D"/>
    <w:rsid w:val="00585639"/>
    <w:rsid w:val="00593CDC"/>
    <w:rsid w:val="00597463"/>
    <w:rsid w:val="005A5813"/>
    <w:rsid w:val="005B34ED"/>
    <w:rsid w:val="005B4DF1"/>
    <w:rsid w:val="005B7FCB"/>
    <w:rsid w:val="005C0D52"/>
    <w:rsid w:val="005C215E"/>
    <w:rsid w:val="005C58FA"/>
    <w:rsid w:val="005C7FA6"/>
    <w:rsid w:val="005D02FF"/>
    <w:rsid w:val="005D5CCC"/>
    <w:rsid w:val="005D5E5F"/>
    <w:rsid w:val="005E26C4"/>
    <w:rsid w:val="005E599B"/>
    <w:rsid w:val="005F4396"/>
    <w:rsid w:val="00604C2D"/>
    <w:rsid w:val="006127F8"/>
    <w:rsid w:val="00615616"/>
    <w:rsid w:val="00617374"/>
    <w:rsid w:val="006238B5"/>
    <w:rsid w:val="006310AC"/>
    <w:rsid w:val="006349EB"/>
    <w:rsid w:val="006446F1"/>
    <w:rsid w:val="006467CA"/>
    <w:rsid w:val="00657BF7"/>
    <w:rsid w:val="00660E49"/>
    <w:rsid w:val="00670128"/>
    <w:rsid w:val="0067437D"/>
    <w:rsid w:val="00680D45"/>
    <w:rsid w:val="006829D6"/>
    <w:rsid w:val="00683931"/>
    <w:rsid w:val="006851E9"/>
    <w:rsid w:val="00694317"/>
    <w:rsid w:val="00694336"/>
    <w:rsid w:val="00694B00"/>
    <w:rsid w:val="00694D08"/>
    <w:rsid w:val="006A65C6"/>
    <w:rsid w:val="006A7D77"/>
    <w:rsid w:val="006B092A"/>
    <w:rsid w:val="006B71F0"/>
    <w:rsid w:val="006C52C4"/>
    <w:rsid w:val="006E53F3"/>
    <w:rsid w:val="006E7674"/>
    <w:rsid w:val="006F0402"/>
    <w:rsid w:val="006F0888"/>
    <w:rsid w:val="006F3AC9"/>
    <w:rsid w:val="00701583"/>
    <w:rsid w:val="00701E79"/>
    <w:rsid w:val="00704A12"/>
    <w:rsid w:val="0071453C"/>
    <w:rsid w:val="0073135D"/>
    <w:rsid w:val="00736E83"/>
    <w:rsid w:val="007403D5"/>
    <w:rsid w:val="00742395"/>
    <w:rsid w:val="007444CB"/>
    <w:rsid w:val="00744723"/>
    <w:rsid w:val="00755DE9"/>
    <w:rsid w:val="00756CAA"/>
    <w:rsid w:val="00763FB4"/>
    <w:rsid w:val="00770CDE"/>
    <w:rsid w:val="00773005"/>
    <w:rsid w:val="0077455F"/>
    <w:rsid w:val="007809EE"/>
    <w:rsid w:val="0078476B"/>
    <w:rsid w:val="00785C97"/>
    <w:rsid w:val="00787040"/>
    <w:rsid w:val="00795708"/>
    <w:rsid w:val="007A10D6"/>
    <w:rsid w:val="007A733E"/>
    <w:rsid w:val="007A7C92"/>
    <w:rsid w:val="007C0F53"/>
    <w:rsid w:val="007C4C56"/>
    <w:rsid w:val="007E12EB"/>
    <w:rsid w:val="007E532F"/>
    <w:rsid w:val="007F03DF"/>
    <w:rsid w:val="007F4C89"/>
    <w:rsid w:val="00802A14"/>
    <w:rsid w:val="00807968"/>
    <w:rsid w:val="00810F6F"/>
    <w:rsid w:val="00813983"/>
    <w:rsid w:val="00813AFB"/>
    <w:rsid w:val="00814188"/>
    <w:rsid w:val="00825194"/>
    <w:rsid w:val="0082588F"/>
    <w:rsid w:val="00834852"/>
    <w:rsid w:val="00835D5D"/>
    <w:rsid w:val="0084120A"/>
    <w:rsid w:val="00841A03"/>
    <w:rsid w:val="0084304A"/>
    <w:rsid w:val="00853BEF"/>
    <w:rsid w:val="0085461F"/>
    <w:rsid w:val="00854DDF"/>
    <w:rsid w:val="00861559"/>
    <w:rsid w:val="00863768"/>
    <w:rsid w:val="0087238C"/>
    <w:rsid w:val="00885F20"/>
    <w:rsid w:val="008865A0"/>
    <w:rsid w:val="00891A38"/>
    <w:rsid w:val="00893D0D"/>
    <w:rsid w:val="00897809"/>
    <w:rsid w:val="008A1AE9"/>
    <w:rsid w:val="008A69BF"/>
    <w:rsid w:val="008A6FB3"/>
    <w:rsid w:val="008C05B2"/>
    <w:rsid w:val="008C1650"/>
    <w:rsid w:val="008C3121"/>
    <w:rsid w:val="008C6B9B"/>
    <w:rsid w:val="008D02DD"/>
    <w:rsid w:val="008D3F19"/>
    <w:rsid w:val="008D70A4"/>
    <w:rsid w:val="008F0DDA"/>
    <w:rsid w:val="00903034"/>
    <w:rsid w:val="00913F87"/>
    <w:rsid w:val="0092097A"/>
    <w:rsid w:val="00930BBA"/>
    <w:rsid w:val="00936B52"/>
    <w:rsid w:val="00941C12"/>
    <w:rsid w:val="00943C4D"/>
    <w:rsid w:val="00953CEA"/>
    <w:rsid w:val="00956B8B"/>
    <w:rsid w:val="00961609"/>
    <w:rsid w:val="00964AF8"/>
    <w:rsid w:val="0096508D"/>
    <w:rsid w:val="00972BD8"/>
    <w:rsid w:val="00973712"/>
    <w:rsid w:val="00973817"/>
    <w:rsid w:val="00973EC0"/>
    <w:rsid w:val="0098219A"/>
    <w:rsid w:val="009840DE"/>
    <w:rsid w:val="009956AC"/>
    <w:rsid w:val="00995DA9"/>
    <w:rsid w:val="009A50C5"/>
    <w:rsid w:val="009A5EE4"/>
    <w:rsid w:val="009A65A1"/>
    <w:rsid w:val="009B02E4"/>
    <w:rsid w:val="009C294B"/>
    <w:rsid w:val="009C7F22"/>
    <w:rsid w:val="009D50BF"/>
    <w:rsid w:val="009E18DF"/>
    <w:rsid w:val="009E239B"/>
    <w:rsid w:val="009E6FDA"/>
    <w:rsid w:val="009F5EB7"/>
    <w:rsid w:val="009F5F52"/>
    <w:rsid w:val="00A00D25"/>
    <w:rsid w:val="00A14CF5"/>
    <w:rsid w:val="00A15983"/>
    <w:rsid w:val="00A2012F"/>
    <w:rsid w:val="00A249D0"/>
    <w:rsid w:val="00A332D3"/>
    <w:rsid w:val="00A43003"/>
    <w:rsid w:val="00A606A2"/>
    <w:rsid w:val="00A70E31"/>
    <w:rsid w:val="00A75B33"/>
    <w:rsid w:val="00A907D5"/>
    <w:rsid w:val="00A93D3D"/>
    <w:rsid w:val="00AA1F1B"/>
    <w:rsid w:val="00AA2463"/>
    <w:rsid w:val="00AB4508"/>
    <w:rsid w:val="00AB614B"/>
    <w:rsid w:val="00AB71CE"/>
    <w:rsid w:val="00AB799F"/>
    <w:rsid w:val="00AC27C5"/>
    <w:rsid w:val="00AD31EE"/>
    <w:rsid w:val="00AE5D85"/>
    <w:rsid w:val="00AE6879"/>
    <w:rsid w:val="00AF086A"/>
    <w:rsid w:val="00AF7698"/>
    <w:rsid w:val="00B17E12"/>
    <w:rsid w:val="00B4231E"/>
    <w:rsid w:val="00B465BB"/>
    <w:rsid w:val="00B56845"/>
    <w:rsid w:val="00B61026"/>
    <w:rsid w:val="00B618D6"/>
    <w:rsid w:val="00B642DB"/>
    <w:rsid w:val="00B7109E"/>
    <w:rsid w:val="00B726AB"/>
    <w:rsid w:val="00B7509A"/>
    <w:rsid w:val="00B856C4"/>
    <w:rsid w:val="00B86325"/>
    <w:rsid w:val="00B963A9"/>
    <w:rsid w:val="00B96416"/>
    <w:rsid w:val="00BA7038"/>
    <w:rsid w:val="00BB3CBF"/>
    <w:rsid w:val="00BB53FE"/>
    <w:rsid w:val="00BB56EA"/>
    <w:rsid w:val="00BB7AFA"/>
    <w:rsid w:val="00BC0EA6"/>
    <w:rsid w:val="00BC12FE"/>
    <w:rsid w:val="00BC1546"/>
    <w:rsid w:val="00BC4E12"/>
    <w:rsid w:val="00BC7583"/>
    <w:rsid w:val="00BD257A"/>
    <w:rsid w:val="00BD3ACD"/>
    <w:rsid w:val="00BD46F6"/>
    <w:rsid w:val="00BF061E"/>
    <w:rsid w:val="00BF29AE"/>
    <w:rsid w:val="00BF620B"/>
    <w:rsid w:val="00BF6CB6"/>
    <w:rsid w:val="00BF7A47"/>
    <w:rsid w:val="00C0184B"/>
    <w:rsid w:val="00C0455A"/>
    <w:rsid w:val="00C074F8"/>
    <w:rsid w:val="00C12E0E"/>
    <w:rsid w:val="00C14D21"/>
    <w:rsid w:val="00C1564E"/>
    <w:rsid w:val="00C165C8"/>
    <w:rsid w:val="00C2445D"/>
    <w:rsid w:val="00C26613"/>
    <w:rsid w:val="00C331A0"/>
    <w:rsid w:val="00C51320"/>
    <w:rsid w:val="00C56AD9"/>
    <w:rsid w:val="00C57BC3"/>
    <w:rsid w:val="00C57DA6"/>
    <w:rsid w:val="00C613BD"/>
    <w:rsid w:val="00C71329"/>
    <w:rsid w:val="00C802D4"/>
    <w:rsid w:val="00C80AAA"/>
    <w:rsid w:val="00C87257"/>
    <w:rsid w:val="00C91D1A"/>
    <w:rsid w:val="00C9562E"/>
    <w:rsid w:val="00CA1F17"/>
    <w:rsid w:val="00CB1494"/>
    <w:rsid w:val="00CC14C9"/>
    <w:rsid w:val="00CC20D2"/>
    <w:rsid w:val="00CC3F8E"/>
    <w:rsid w:val="00CD2BE7"/>
    <w:rsid w:val="00CD799A"/>
    <w:rsid w:val="00CE3652"/>
    <w:rsid w:val="00CE6312"/>
    <w:rsid w:val="00CF28A5"/>
    <w:rsid w:val="00CF765C"/>
    <w:rsid w:val="00D0290F"/>
    <w:rsid w:val="00D07359"/>
    <w:rsid w:val="00D22773"/>
    <w:rsid w:val="00D31516"/>
    <w:rsid w:val="00D320F0"/>
    <w:rsid w:val="00D43F74"/>
    <w:rsid w:val="00D50DB4"/>
    <w:rsid w:val="00D52E33"/>
    <w:rsid w:val="00D60D83"/>
    <w:rsid w:val="00D62C4B"/>
    <w:rsid w:val="00D67F09"/>
    <w:rsid w:val="00D72BF9"/>
    <w:rsid w:val="00D74BD2"/>
    <w:rsid w:val="00D74ED9"/>
    <w:rsid w:val="00D754B7"/>
    <w:rsid w:val="00D81FA9"/>
    <w:rsid w:val="00D869F1"/>
    <w:rsid w:val="00D9062E"/>
    <w:rsid w:val="00D94515"/>
    <w:rsid w:val="00D9476A"/>
    <w:rsid w:val="00DA4157"/>
    <w:rsid w:val="00DB13B1"/>
    <w:rsid w:val="00DB188B"/>
    <w:rsid w:val="00DB3E0F"/>
    <w:rsid w:val="00DC6077"/>
    <w:rsid w:val="00DC6EF3"/>
    <w:rsid w:val="00DE2128"/>
    <w:rsid w:val="00DE5C33"/>
    <w:rsid w:val="00DE7555"/>
    <w:rsid w:val="00DF0A74"/>
    <w:rsid w:val="00DF28C2"/>
    <w:rsid w:val="00DF6438"/>
    <w:rsid w:val="00E027D7"/>
    <w:rsid w:val="00E04BCF"/>
    <w:rsid w:val="00E0709F"/>
    <w:rsid w:val="00E123F3"/>
    <w:rsid w:val="00E14BE8"/>
    <w:rsid w:val="00E14CAF"/>
    <w:rsid w:val="00E219B4"/>
    <w:rsid w:val="00E22372"/>
    <w:rsid w:val="00E24E05"/>
    <w:rsid w:val="00E274DC"/>
    <w:rsid w:val="00E3007F"/>
    <w:rsid w:val="00E51C98"/>
    <w:rsid w:val="00E573A9"/>
    <w:rsid w:val="00E57AA9"/>
    <w:rsid w:val="00E60AB0"/>
    <w:rsid w:val="00E6100B"/>
    <w:rsid w:val="00E61732"/>
    <w:rsid w:val="00E6432D"/>
    <w:rsid w:val="00E67019"/>
    <w:rsid w:val="00E7263C"/>
    <w:rsid w:val="00E7417E"/>
    <w:rsid w:val="00E76DEC"/>
    <w:rsid w:val="00E80228"/>
    <w:rsid w:val="00E8775A"/>
    <w:rsid w:val="00E9380E"/>
    <w:rsid w:val="00EA209A"/>
    <w:rsid w:val="00EB1C82"/>
    <w:rsid w:val="00EB43EC"/>
    <w:rsid w:val="00EB52F9"/>
    <w:rsid w:val="00EB77E7"/>
    <w:rsid w:val="00EC2B3C"/>
    <w:rsid w:val="00EC69E9"/>
    <w:rsid w:val="00ED013E"/>
    <w:rsid w:val="00ED0204"/>
    <w:rsid w:val="00ED13CF"/>
    <w:rsid w:val="00ED31DC"/>
    <w:rsid w:val="00ED37DC"/>
    <w:rsid w:val="00EE3533"/>
    <w:rsid w:val="00EE4735"/>
    <w:rsid w:val="00EF0107"/>
    <w:rsid w:val="00EF0FAD"/>
    <w:rsid w:val="00EF1D93"/>
    <w:rsid w:val="00EF31AF"/>
    <w:rsid w:val="00F007D2"/>
    <w:rsid w:val="00F13507"/>
    <w:rsid w:val="00F1394C"/>
    <w:rsid w:val="00F20C10"/>
    <w:rsid w:val="00F2235F"/>
    <w:rsid w:val="00F30F1C"/>
    <w:rsid w:val="00F31D77"/>
    <w:rsid w:val="00F37495"/>
    <w:rsid w:val="00F41271"/>
    <w:rsid w:val="00F4315C"/>
    <w:rsid w:val="00F43273"/>
    <w:rsid w:val="00F43D4C"/>
    <w:rsid w:val="00F6614A"/>
    <w:rsid w:val="00F674CC"/>
    <w:rsid w:val="00F67CEE"/>
    <w:rsid w:val="00F76029"/>
    <w:rsid w:val="00F76AAC"/>
    <w:rsid w:val="00F8776C"/>
    <w:rsid w:val="00F920E6"/>
    <w:rsid w:val="00F9578F"/>
    <w:rsid w:val="00FA05D3"/>
    <w:rsid w:val="00FA0F66"/>
    <w:rsid w:val="00FB71E2"/>
    <w:rsid w:val="00FB777A"/>
    <w:rsid w:val="00FE6603"/>
    <w:rsid w:val="00FF587E"/>
    <w:rsid w:val="00FF5F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1pt,5.1pt,5.1pt,5.1pt"/>
    </o:shapedefaults>
    <o:shapelayout v:ext="edit">
      <o:idmap v:ext="edit" data="1"/>
    </o:shapelayout>
  </w:shapeDefaults>
  <w:decimalSymbol w:val="."/>
  <w:listSeparator w:val=","/>
  <w14:docId w14:val="35E426E5"/>
  <w15:docId w15:val="{9A9C3E97-C179-47D6-A572-A21008DD3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120"/>
      <w:jc w:val="both"/>
    </w:pPr>
    <w:rPr>
      <w:sz w:val="24"/>
      <w:lang w:val="en-GB"/>
    </w:rPr>
  </w:style>
  <w:style w:type="paragraph" w:styleId="Heading1">
    <w:name w:val="heading 1"/>
    <w:basedOn w:val="Normal"/>
    <w:next w:val="Normal"/>
    <w:autoRedefine/>
    <w:qFormat/>
    <w:pPr>
      <w:keepNext/>
      <w:numPr>
        <w:numId w:val="1"/>
      </w:numPr>
      <w:spacing w:before="240"/>
      <w:ind w:left="357" w:hanging="357"/>
      <w:outlineLvl w:val="0"/>
    </w:pPr>
    <w:rPr>
      <w:rFonts w:ascii="Arial" w:hAnsi="Arial"/>
      <w:b/>
      <w:kern w:val="28"/>
      <w:sz w:val="28"/>
      <w:u w:val="single"/>
    </w:rPr>
  </w:style>
  <w:style w:type="paragraph" w:styleId="Heading2">
    <w:name w:val="heading 2"/>
    <w:basedOn w:val="Normal"/>
    <w:next w:val="Normal"/>
    <w:autoRedefine/>
    <w:qFormat/>
    <w:rsid w:val="00941C12"/>
    <w:pPr>
      <w:keepNext/>
      <w:numPr>
        <w:ilvl w:val="1"/>
        <w:numId w:val="1"/>
      </w:numPr>
      <w:tabs>
        <w:tab w:val="clear" w:pos="792"/>
        <w:tab w:val="num" w:pos="360"/>
      </w:tabs>
      <w:spacing w:before="240" w:after="60"/>
      <w:ind w:left="450"/>
      <w:jc w:val="left"/>
      <w:outlineLvl w:val="1"/>
    </w:pPr>
    <w:rPr>
      <w:rFonts w:ascii="Arial" w:hAnsi="Arial"/>
      <w:b/>
    </w:rPr>
  </w:style>
  <w:style w:type="paragraph" w:styleId="Heading3">
    <w:name w:val="heading 3"/>
    <w:basedOn w:val="Normal"/>
    <w:next w:val="Normal"/>
    <w:qFormat/>
    <w:pPr>
      <w:keepNext/>
      <w:numPr>
        <w:ilvl w:val="2"/>
        <w:numId w:val="1"/>
      </w:numPr>
      <w:tabs>
        <w:tab w:val="clear" w:pos="1620"/>
        <w:tab w:val="num" w:pos="1440"/>
        <w:tab w:val="num" w:pos="2705"/>
      </w:tabs>
      <w:spacing w:before="240" w:after="60"/>
      <w:ind w:left="1224"/>
      <w:outlineLvl w:val="2"/>
    </w:pPr>
    <w:rPr>
      <w:rFonts w:ascii="Arial" w:hAnsi="Arial"/>
    </w:rPr>
  </w:style>
  <w:style w:type="paragraph" w:styleId="Heading4">
    <w:name w:val="heading 4"/>
    <w:basedOn w:val="Normal"/>
    <w:next w:val="Normal"/>
    <w:qFormat/>
    <w:pPr>
      <w:keepNext/>
      <w:spacing w:before="240" w:after="60"/>
      <w:outlineLvl w:val="3"/>
    </w:pPr>
    <w:rPr>
      <w:rFonts w:ascii="Arial" w:hAnsi="Arial"/>
      <w:b/>
    </w:rPr>
  </w:style>
  <w:style w:type="paragraph" w:styleId="Heading5">
    <w:name w:val="heading 5"/>
    <w:basedOn w:val="Normal"/>
    <w:next w:val="Normal"/>
    <w:qFormat/>
    <w:pPr>
      <w:keepNext/>
      <w:outlineLvl w:val="4"/>
    </w:pPr>
    <w:rPr>
      <w:sz w:val="32"/>
    </w:rPr>
  </w:style>
  <w:style w:type="paragraph" w:styleId="Heading6">
    <w:name w:val="heading 6"/>
    <w:basedOn w:val="Normal"/>
    <w:next w:val="Normal"/>
    <w:qFormat/>
    <w:pPr>
      <w:keepNext/>
      <w:jc w:val="center"/>
      <w:outlineLvl w:val="5"/>
    </w:pPr>
    <w:rPr>
      <w:sz w:val="32"/>
    </w:rPr>
  </w:style>
  <w:style w:type="paragraph" w:styleId="Heading7">
    <w:name w:val="heading 7"/>
    <w:basedOn w:val="Normal"/>
    <w:next w:val="Normal"/>
    <w:qFormat/>
    <w:pPr>
      <w:keepNext/>
      <w:ind w:left="360"/>
      <w:outlineLvl w:val="6"/>
    </w:pPr>
  </w:style>
  <w:style w:type="paragraph" w:styleId="Heading8">
    <w:name w:val="heading 8"/>
    <w:basedOn w:val="Normal"/>
    <w:next w:val="Normal"/>
    <w:qFormat/>
    <w:pPr>
      <w:keepNext/>
      <w:outlineLvl w:val="7"/>
    </w:p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jc w:val="left"/>
    </w:pPr>
    <w:rPr>
      <w:sz w:val="20"/>
    </w:rPr>
  </w:style>
  <w:style w:type="paragraph" w:styleId="Footer">
    <w:name w:val="footer"/>
    <w:basedOn w:val="Normal"/>
    <w:pPr>
      <w:tabs>
        <w:tab w:val="center" w:pos="4320"/>
        <w:tab w:val="right" w:pos="8640"/>
      </w:tabs>
    </w:pPr>
    <w:rPr>
      <w:rFonts w:ascii="Arial" w:hAnsi="Arial"/>
      <w:sz w:val="22"/>
    </w:rPr>
  </w:style>
  <w:style w:type="character" w:styleId="PageNumber">
    <w:name w:val="page number"/>
    <w:basedOn w:val="DefaultParagraphFont"/>
  </w:style>
  <w:style w:type="paragraph" w:styleId="TOC2">
    <w:name w:val="toc 2"/>
    <w:basedOn w:val="Normal"/>
    <w:next w:val="Normal"/>
    <w:autoRedefine/>
    <w:uiPriority w:val="39"/>
    <w:pPr>
      <w:ind w:left="240"/>
    </w:pPr>
  </w:style>
  <w:style w:type="paragraph" w:customStyle="1" w:styleId="NormalSmall">
    <w:name w:val="Normal Small"/>
    <w:basedOn w:val="Normal"/>
    <w:rPr>
      <w:sz w:val="20"/>
    </w:rPr>
  </w:style>
  <w:style w:type="paragraph" w:styleId="TOC3">
    <w:name w:val="toc 3"/>
    <w:basedOn w:val="Normal"/>
    <w:next w:val="Normal"/>
    <w:autoRedefine/>
    <w:uiPriority w:val="39"/>
    <w:pPr>
      <w:ind w:left="480"/>
    </w:pPr>
  </w:style>
  <w:style w:type="paragraph" w:styleId="TOC1">
    <w:name w:val="toc 1"/>
    <w:basedOn w:val="Normal"/>
    <w:next w:val="Normal"/>
    <w:autoRedefine/>
    <w:uiPriority w:val="39"/>
    <w:rsid w:val="00E04BCF"/>
    <w:pPr>
      <w:tabs>
        <w:tab w:val="left" w:pos="480"/>
        <w:tab w:val="right" w:leader="dot" w:pos="8630"/>
      </w:tabs>
      <w:spacing w:before="12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TableofFigures">
    <w:name w:val="table of figures"/>
    <w:basedOn w:val="Normal"/>
    <w:next w:val="Normal"/>
    <w:semiHidden/>
    <w:pPr>
      <w:ind w:left="480" w:hanging="480"/>
    </w:pPr>
  </w:style>
  <w:style w:type="paragraph" w:styleId="Caption">
    <w:name w:val="caption"/>
    <w:basedOn w:val="Normal"/>
    <w:next w:val="Normal"/>
    <w:qFormat/>
    <w:pPr>
      <w:spacing w:before="120"/>
      <w:jc w:val="center"/>
    </w:pPr>
    <w:rPr>
      <w:b/>
    </w:rPr>
  </w:style>
  <w:style w:type="paragraph" w:customStyle="1" w:styleId="Table">
    <w:name w:val="Table"/>
    <w:basedOn w:val="Normal"/>
    <w:next w:val="Normal"/>
    <w:pPr>
      <w:spacing w:after="0"/>
    </w:pPr>
  </w:style>
  <w:style w:type="paragraph" w:customStyle="1" w:styleId="TableHeader">
    <w:name w:val="TableHeader"/>
    <w:basedOn w:val="Normal"/>
    <w:next w:val="Table"/>
    <w:pPr>
      <w:jc w:val="center"/>
    </w:pPr>
    <w:rPr>
      <w:b/>
    </w:rPr>
  </w:style>
  <w:style w:type="paragraph" w:styleId="ListBullet">
    <w:name w:val="List Bullet"/>
    <w:basedOn w:val="Normal"/>
    <w:autoRedefine/>
    <w:pPr>
      <w:numPr>
        <w:numId w:val="4"/>
      </w:numPr>
    </w:pPr>
  </w:style>
  <w:style w:type="paragraph" w:styleId="Title">
    <w:name w:val="Title"/>
    <w:basedOn w:val="Normal"/>
    <w:qFormat/>
    <w:pPr>
      <w:spacing w:before="240" w:after="60"/>
      <w:jc w:val="right"/>
      <w:outlineLvl w:val="0"/>
    </w:pPr>
    <w:rPr>
      <w:rFonts w:ascii="Arial" w:hAnsi="Arial"/>
      <w:b/>
      <w:kern w:val="28"/>
      <w:sz w:val="32"/>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CodeSample">
    <w:name w:val="Code Sample"/>
    <w:pPr>
      <w:pBdr>
        <w:top w:val="single" w:sz="2" w:space="1" w:color="auto"/>
        <w:left w:val="single" w:sz="2" w:space="4" w:color="auto"/>
        <w:bottom w:val="single" w:sz="2" w:space="1" w:color="auto"/>
        <w:right w:val="single" w:sz="2" w:space="4" w:color="auto"/>
      </w:pBdr>
      <w:shd w:val="pct12" w:color="auto" w:fill="FFFFFF"/>
    </w:pPr>
    <w:rPr>
      <w:rFonts w:ascii="Courier New" w:hAnsi="Courier New"/>
      <w:noProof/>
    </w:rPr>
  </w:style>
  <w:style w:type="paragraph" w:styleId="List">
    <w:name w:val="List"/>
    <w:basedOn w:val="Normal"/>
    <w:next w:val="Normal"/>
    <w:pPr>
      <w:keepLines/>
      <w:tabs>
        <w:tab w:val="left" w:pos="340"/>
      </w:tabs>
      <w:spacing w:before="60" w:after="60"/>
      <w:ind w:left="340" w:hanging="340"/>
    </w:pPr>
    <w:rPr>
      <w:rFonts w:ascii="Garamond" w:hAnsi="Garamond"/>
      <w:sz w:val="22"/>
    </w:rPr>
  </w:style>
  <w:style w:type="paragraph" w:customStyle="1" w:styleId="Note">
    <w:name w:val="Note"/>
    <w:basedOn w:val="Normal"/>
    <w:pPr>
      <w:keepLines/>
      <w:numPr>
        <w:numId w:val="3"/>
      </w:numPr>
      <w:pBdr>
        <w:top w:val="single" w:sz="6" w:space="2" w:color="auto"/>
        <w:bottom w:val="single" w:sz="6" w:space="2" w:color="auto"/>
      </w:pBdr>
      <w:spacing w:before="120"/>
    </w:pPr>
    <w:rPr>
      <w:rFonts w:ascii="Garamond" w:hAnsi="Garamond"/>
      <w:sz w:val="22"/>
    </w:rPr>
  </w:style>
  <w:style w:type="paragraph" w:styleId="ListNumber">
    <w:name w:val="List Number"/>
    <w:basedOn w:val="List"/>
    <w:pPr>
      <w:numPr>
        <w:numId w:val="2"/>
      </w:numPr>
      <w:tabs>
        <w:tab w:val="clear" w:pos="340"/>
      </w:tabs>
      <w:spacing w:before="0"/>
    </w:pPr>
    <w:rPr>
      <w:rFonts w:ascii="Times New Roman" w:hAnsi="Times New Roman"/>
      <w:sz w:val="24"/>
    </w:rPr>
  </w:style>
  <w:style w:type="paragraph" w:customStyle="1" w:styleId="TOCTitle">
    <w:name w:val="TOCTitle"/>
    <w:basedOn w:val="Normal"/>
    <w:autoRedefine/>
    <w:pPr>
      <w:keepNext/>
      <w:pBdr>
        <w:bottom w:val="single" w:sz="18" w:space="1" w:color="auto"/>
      </w:pBdr>
      <w:spacing w:before="240" w:after="480"/>
    </w:pPr>
    <w:rPr>
      <w:rFonts w:ascii="Arial Narrow" w:hAnsi="Arial Narrow"/>
      <w:b/>
      <w:sz w:val="48"/>
    </w:rPr>
  </w:style>
  <w:style w:type="character" w:customStyle="1" w:styleId="Code">
    <w:name w:val="Code"/>
    <w:rPr>
      <w:rFonts w:ascii="Courier New" w:hAnsi="Courier New"/>
      <w:iCs/>
      <w:noProof w:val="0"/>
      <w:sz w:val="20"/>
      <w:szCs w:val="18"/>
      <w:lang w:val="en-GB" w:eastAsia="en-US" w:bidi="ar-SA"/>
    </w:rPr>
  </w:style>
  <w:style w:type="paragraph" w:styleId="BalloonText">
    <w:name w:val="Balloon Text"/>
    <w:basedOn w:val="Normal"/>
    <w:link w:val="BalloonTextChar"/>
    <w:rsid w:val="001202CB"/>
    <w:pPr>
      <w:spacing w:after="0"/>
    </w:pPr>
    <w:rPr>
      <w:rFonts w:ascii="Tahoma" w:hAnsi="Tahoma" w:cs="Tahoma"/>
      <w:sz w:val="16"/>
      <w:szCs w:val="16"/>
    </w:rPr>
  </w:style>
  <w:style w:type="character" w:customStyle="1" w:styleId="BalloonTextChar">
    <w:name w:val="Balloon Text Char"/>
    <w:link w:val="BalloonText"/>
    <w:rsid w:val="001202CB"/>
    <w:rPr>
      <w:rFonts w:ascii="Tahoma" w:hAnsi="Tahoma" w:cs="Tahoma"/>
      <w:sz w:val="16"/>
      <w:szCs w:val="16"/>
    </w:rPr>
  </w:style>
  <w:style w:type="paragraph" w:styleId="BodyText2">
    <w:name w:val="Body Text 2"/>
    <w:basedOn w:val="Normal"/>
    <w:link w:val="BodyText2Char"/>
    <w:rsid w:val="001202CB"/>
    <w:pPr>
      <w:spacing w:after="0"/>
      <w:jc w:val="left"/>
    </w:pPr>
  </w:style>
  <w:style w:type="character" w:customStyle="1" w:styleId="BodyText2Char">
    <w:name w:val="Body Text 2 Char"/>
    <w:link w:val="BodyText2"/>
    <w:rsid w:val="001202CB"/>
    <w:rPr>
      <w:sz w:val="24"/>
    </w:rPr>
  </w:style>
  <w:style w:type="paragraph" w:styleId="Revision">
    <w:name w:val="Revision"/>
    <w:hidden/>
    <w:uiPriority w:val="99"/>
    <w:semiHidden/>
    <w:rsid w:val="00AB799F"/>
    <w:rPr>
      <w:sz w:val="24"/>
    </w:rPr>
  </w:style>
  <w:style w:type="character" w:styleId="CommentReference">
    <w:name w:val="annotation reference"/>
    <w:basedOn w:val="DefaultParagraphFont"/>
    <w:rsid w:val="00C57BC3"/>
    <w:rPr>
      <w:sz w:val="16"/>
      <w:szCs w:val="16"/>
    </w:rPr>
  </w:style>
  <w:style w:type="paragraph" w:styleId="CommentText">
    <w:name w:val="annotation text"/>
    <w:basedOn w:val="Normal"/>
    <w:link w:val="CommentTextChar"/>
    <w:rsid w:val="00C57BC3"/>
    <w:rPr>
      <w:sz w:val="20"/>
    </w:rPr>
  </w:style>
  <w:style w:type="character" w:customStyle="1" w:styleId="CommentTextChar">
    <w:name w:val="Comment Text Char"/>
    <w:basedOn w:val="DefaultParagraphFont"/>
    <w:link w:val="CommentText"/>
    <w:rsid w:val="00C57BC3"/>
  </w:style>
  <w:style w:type="paragraph" w:styleId="CommentSubject">
    <w:name w:val="annotation subject"/>
    <w:basedOn w:val="CommentText"/>
    <w:next w:val="CommentText"/>
    <w:link w:val="CommentSubjectChar"/>
    <w:rsid w:val="00C57BC3"/>
    <w:rPr>
      <w:b/>
      <w:bCs/>
    </w:rPr>
  </w:style>
  <w:style w:type="character" w:customStyle="1" w:styleId="CommentSubjectChar">
    <w:name w:val="Comment Subject Char"/>
    <w:basedOn w:val="CommentTextChar"/>
    <w:link w:val="CommentSubject"/>
    <w:rsid w:val="00C57BC3"/>
    <w:rPr>
      <w:b/>
      <w:bCs/>
    </w:rPr>
  </w:style>
  <w:style w:type="paragraph" w:customStyle="1" w:styleId="TC">
    <w:name w:val="TC"/>
    <w:basedOn w:val="Normal"/>
    <w:rsid w:val="00EF1D93"/>
    <w:pPr>
      <w:keepLines/>
      <w:tabs>
        <w:tab w:val="left" w:pos="1422"/>
      </w:tabs>
      <w:spacing w:after="0"/>
      <w:jc w:val="left"/>
    </w:pPr>
    <w:rPr>
      <w:rFonts w:ascii="Arial Narrow" w:hAnsi="Arial Narrow"/>
      <w:sz w:val="22"/>
    </w:rPr>
  </w:style>
  <w:style w:type="character" w:customStyle="1" w:styleId="apple-converted-space">
    <w:name w:val="apple-converted-space"/>
    <w:rsid w:val="006829D6"/>
  </w:style>
  <w:style w:type="paragraph" w:styleId="TOCHeading">
    <w:name w:val="TOC Heading"/>
    <w:basedOn w:val="Heading1"/>
    <w:next w:val="Normal"/>
    <w:uiPriority w:val="39"/>
    <w:unhideWhenUsed/>
    <w:qFormat/>
    <w:rsid w:val="00EF0107"/>
    <w:pPr>
      <w:keepLines/>
      <w:numPr>
        <w:numId w:val="0"/>
      </w:numPr>
      <w:spacing w:after="0" w:line="259" w:lineRule="auto"/>
      <w:jc w:val="left"/>
      <w:outlineLvl w:val="9"/>
    </w:pPr>
    <w:rPr>
      <w:rFonts w:asciiTheme="majorHAnsi" w:eastAsiaTheme="majorEastAsia" w:hAnsiTheme="majorHAnsi" w:cstheme="majorBidi"/>
      <w:b w:val="0"/>
      <w:color w:val="365F91" w:themeColor="accent1" w:themeShade="BF"/>
      <w:kern w:val="0"/>
      <w:sz w:val="32"/>
      <w:szCs w:val="32"/>
      <w:u w:val="none"/>
    </w:rPr>
  </w:style>
  <w:style w:type="paragraph" w:styleId="ListParagraph">
    <w:name w:val="List Paragraph"/>
    <w:basedOn w:val="Normal"/>
    <w:uiPriority w:val="1"/>
    <w:qFormat/>
    <w:rsid w:val="006F0402"/>
    <w:pPr>
      <w:ind w:left="720"/>
      <w:contextualSpacing/>
    </w:pPr>
  </w:style>
  <w:style w:type="character" w:customStyle="1" w:styleId="HeaderChar">
    <w:name w:val="Header Char"/>
    <w:basedOn w:val="DefaultParagraphFont"/>
    <w:link w:val="Header"/>
    <w:uiPriority w:val="99"/>
    <w:rsid w:val="00546325"/>
  </w:style>
  <w:style w:type="paragraph" w:styleId="BodyText">
    <w:name w:val="Body Text"/>
    <w:basedOn w:val="Normal"/>
    <w:link w:val="BodyTextChar"/>
    <w:semiHidden/>
    <w:unhideWhenUsed/>
    <w:rsid w:val="00AD31EE"/>
  </w:style>
  <w:style w:type="character" w:customStyle="1" w:styleId="BodyTextChar">
    <w:name w:val="Body Text Char"/>
    <w:basedOn w:val="DefaultParagraphFont"/>
    <w:link w:val="BodyText"/>
    <w:semiHidden/>
    <w:rsid w:val="00AD31EE"/>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3005864">
      <w:bodyDiv w:val="1"/>
      <w:marLeft w:val="0"/>
      <w:marRight w:val="0"/>
      <w:marTop w:val="0"/>
      <w:marBottom w:val="0"/>
      <w:divBdr>
        <w:top w:val="none" w:sz="0" w:space="0" w:color="auto"/>
        <w:left w:val="none" w:sz="0" w:space="0" w:color="auto"/>
        <w:bottom w:val="none" w:sz="0" w:space="0" w:color="auto"/>
        <w:right w:val="none" w:sz="0" w:space="0" w:color="auto"/>
      </w:divBdr>
    </w:div>
    <w:div w:id="503976405">
      <w:bodyDiv w:val="1"/>
      <w:marLeft w:val="0"/>
      <w:marRight w:val="0"/>
      <w:marTop w:val="0"/>
      <w:marBottom w:val="0"/>
      <w:divBdr>
        <w:top w:val="none" w:sz="0" w:space="0" w:color="auto"/>
        <w:left w:val="none" w:sz="0" w:space="0" w:color="auto"/>
        <w:bottom w:val="none" w:sz="0" w:space="0" w:color="auto"/>
        <w:right w:val="none" w:sz="0" w:space="0" w:color="auto"/>
      </w:divBdr>
      <w:divsChild>
        <w:div w:id="99767780">
          <w:marLeft w:val="0"/>
          <w:marRight w:val="0"/>
          <w:marTop w:val="0"/>
          <w:marBottom w:val="0"/>
          <w:divBdr>
            <w:top w:val="none" w:sz="0" w:space="0" w:color="auto"/>
            <w:left w:val="none" w:sz="0" w:space="0" w:color="auto"/>
            <w:bottom w:val="none" w:sz="0" w:space="0" w:color="auto"/>
            <w:right w:val="none" w:sz="0" w:space="0" w:color="auto"/>
          </w:divBdr>
          <w:divsChild>
            <w:div w:id="445320840">
              <w:marLeft w:val="-225"/>
              <w:marRight w:val="-225"/>
              <w:marTop w:val="0"/>
              <w:marBottom w:val="0"/>
              <w:divBdr>
                <w:top w:val="none" w:sz="0" w:space="0" w:color="auto"/>
                <w:left w:val="none" w:sz="0" w:space="0" w:color="auto"/>
                <w:bottom w:val="none" w:sz="0" w:space="0" w:color="auto"/>
                <w:right w:val="none" w:sz="0" w:space="0" w:color="auto"/>
              </w:divBdr>
              <w:divsChild>
                <w:div w:id="86002590">
                  <w:marLeft w:val="0"/>
                  <w:marRight w:val="0"/>
                  <w:marTop w:val="0"/>
                  <w:marBottom w:val="0"/>
                  <w:divBdr>
                    <w:top w:val="none" w:sz="0" w:space="0" w:color="auto"/>
                    <w:left w:val="none" w:sz="0" w:space="0" w:color="auto"/>
                    <w:bottom w:val="none" w:sz="0" w:space="0" w:color="auto"/>
                    <w:right w:val="none" w:sz="0" w:space="0" w:color="auto"/>
                  </w:divBdr>
                  <w:divsChild>
                    <w:div w:id="1278489530">
                      <w:marLeft w:val="-225"/>
                      <w:marRight w:val="-225"/>
                      <w:marTop w:val="0"/>
                      <w:marBottom w:val="0"/>
                      <w:divBdr>
                        <w:top w:val="none" w:sz="0" w:space="0" w:color="auto"/>
                        <w:left w:val="none" w:sz="0" w:space="0" w:color="auto"/>
                        <w:bottom w:val="none" w:sz="0" w:space="0" w:color="auto"/>
                        <w:right w:val="none" w:sz="0" w:space="0" w:color="auto"/>
                      </w:divBdr>
                      <w:divsChild>
                        <w:div w:id="353116778">
                          <w:marLeft w:val="0"/>
                          <w:marRight w:val="0"/>
                          <w:marTop w:val="0"/>
                          <w:marBottom w:val="0"/>
                          <w:divBdr>
                            <w:top w:val="none" w:sz="0" w:space="0" w:color="auto"/>
                            <w:left w:val="none" w:sz="0" w:space="0" w:color="auto"/>
                            <w:bottom w:val="none" w:sz="0" w:space="0" w:color="auto"/>
                            <w:right w:val="none" w:sz="0" w:space="0" w:color="auto"/>
                          </w:divBdr>
                          <w:divsChild>
                            <w:div w:id="1120997668">
                              <w:marLeft w:val="0"/>
                              <w:marRight w:val="0"/>
                              <w:marTop w:val="0"/>
                              <w:marBottom w:val="0"/>
                              <w:divBdr>
                                <w:top w:val="none" w:sz="0" w:space="0" w:color="auto"/>
                                <w:left w:val="none" w:sz="0" w:space="0" w:color="auto"/>
                                <w:bottom w:val="none" w:sz="0" w:space="0" w:color="auto"/>
                                <w:right w:val="none" w:sz="0" w:space="0" w:color="auto"/>
                              </w:divBdr>
                              <w:divsChild>
                                <w:div w:id="413087716">
                                  <w:marLeft w:val="0"/>
                                  <w:marRight w:val="0"/>
                                  <w:marTop w:val="0"/>
                                  <w:marBottom w:val="300"/>
                                  <w:divBdr>
                                    <w:top w:val="none" w:sz="0" w:space="0" w:color="auto"/>
                                    <w:left w:val="none" w:sz="0" w:space="0" w:color="auto"/>
                                    <w:bottom w:val="none" w:sz="0" w:space="0" w:color="auto"/>
                                    <w:right w:val="none" w:sz="0" w:space="0" w:color="auto"/>
                                  </w:divBdr>
                                  <w:divsChild>
                                    <w:div w:id="30419074">
                                      <w:marLeft w:val="0"/>
                                      <w:marRight w:val="0"/>
                                      <w:marTop w:val="0"/>
                                      <w:marBottom w:val="0"/>
                                      <w:divBdr>
                                        <w:top w:val="none" w:sz="0" w:space="0" w:color="auto"/>
                                        <w:left w:val="none" w:sz="0" w:space="0" w:color="auto"/>
                                        <w:bottom w:val="none" w:sz="0" w:space="0" w:color="auto"/>
                                        <w:right w:val="none" w:sz="0" w:space="0" w:color="auto"/>
                                      </w:divBdr>
                                      <w:divsChild>
                                        <w:div w:id="9246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26137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pc@uspto.gov"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cpc@epo.org"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555D5-65BF-49AA-B243-59A64BF58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4302</TotalTime>
  <Pages>12</Pages>
  <Words>2102</Words>
  <Characters>13958</Characters>
  <Application>Microsoft Office Word</Application>
  <DocSecurity>0</DocSecurity>
  <Lines>422</Lines>
  <Paragraphs>259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CPC Compilation File Specification</vt:lpstr>
      <vt:lpstr>IPC Compilation File Specifications</vt:lpstr>
    </vt:vector>
  </TitlesOfParts>
  <Company>USPTO</Company>
  <LinksUpToDate>false</LinksUpToDate>
  <CharactersWithSpaces>15801</CharactersWithSpaces>
  <SharedDoc>false</SharedDoc>
  <HLinks>
    <vt:vector size="6" baseType="variant">
      <vt:variant>
        <vt:i4>917553</vt:i4>
      </vt:variant>
      <vt:variant>
        <vt:i4>3</vt:i4>
      </vt:variant>
      <vt:variant>
        <vt:i4>0</vt:i4>
      </vt:variant>
      <vt:variant>
        <vt:i4>5</vt:i4>
      </vt:variant>
      <vt:variant>
        <vt:lpwstr>D:\Users\Conde\Application Data\Microsoft\Templates\patrick.fievet@wipo.int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CPC Compilation File Specification</dc:title>
  <dc:creator>Li.Wang@USPTO.GOV</dc:creator>
  <cp:lastModifiedBy>Ho, Virginia N.</cp:lastModifiedBy>
  <cp:revision>49</cp:revision>
  <cp:lastPrinted>2013-11-05T08:47:00Z</cp:lastPrinted>
  <dcterms:created xsi:type="dcterms:W3CDTF">2023-06-02T20:11:00Z</dcterms:created>
  <dcterms:modified xsi:type="dcterms:W3CDTF">2023-06-06T12:57:00Z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1.1</vt:lpwstr>
  </property>
</Properties>
</file>